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30FC0" w14:textId="6BDFC0AB" w:rsidR="00716E08" w:rsidRPr="00D140C7" w:rsidRDefault="006C4A8D" w:rsidP="00D140C7">
      <w:pPr>
        <w:spacing w:line="240" w:lineRule="auto"/>
        <w:jc w:val="right"/>
        <w:rPr>
          <w:rFonts w:ascii="Arial" w:hAnsi="Arial" w:cs="Arial"/>
          <w:b/>
          <w:color w:val="FFC000"/>
          <w:sz w:val="24"/>
          <w:szCs w:val="24"/>
        </w:rPr>
      </w:pPr>
      <w:r>
        <w:rPr>
          <w:noProof/>
          <w:lang w:eastAsia="en-AU"/>
        </w:rPr>
        <w:drawing>
          <wp:anchor distT="0" distB="0" distL="114300" distR="114300" simplePos="0" relativeHeight="251658240" behindDoc="0" locked="0" layoutInCell="1" allowOverlap="1" wp14:anchorId="4999CE79" wp14:editId="01EF5C48">
            <wp:simplePos x="0" y="0"/>
            <wp:positionH relativeFrom="margin">
              <wp:align>left</wp:align>
            </wp:positionH>
            <wp:positionV relativeFrom="paragraph">
              <wp:posOffset>1905</wp:posOffset>
            </wp:positionV>
            <wp:extent cx="661035" cy="796925"/>
            <wp:effectExtent l="0" t="0" r="5715" b="3175"/>
            <wp:wrapNone/>
            <wp:docPr id="614658032" name="Picture 614658032"/>
            <wp:cNvGraphicFramePr/>
            <a:graphic xmlns:a="http://schemas.openxmlformats.org/drawingml/2006/main">
              <a:graphicData uri="http://schemas.openxmlformats.org/drawingml/2006/picture">
                <pic:pic xmlns:pic="http://schemas.openxmlformats.org/drawingml/2006/picture">
                  <pic:nvPicPr>
                    <pic:cNvPr id="614658032" name="Picture 61465803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035" cy="796925"/>
                    </a:xfrm>
                    <a:prstGeom prst="rect">
                      <a:avLst/>
                    </a:prstGeom>
                  </pic:spPr>
                </pic:pic>
              </a:graphicData>
            </a:graphic>
            <wp14:sizeRelH relativeFrom="page">
              <wp14:pctWidth>0</wp14:pctWidth>
            </wp14:sizeRelH>
            <wp14:sizeRelV relativeFrom="page">
              <wp14:pctHeight>0</wp14:pctHeight>
            </wp14:sizeRelV>
          </wp:anchor>
        </w:drawing>
      </w:r>
    </w:p>
    <w:p w14:paraId="2EA6041C" w14:textId="69548E30" w:rsidR="00987A8A" w:rsidRPr="006C4A8D" w:rsidRDefault="00F850E2" w:rsidP="006C4A8D">
      <w:pPr>
        <w:spacing w:line="240" w:lineRule="auto"/>
        <w:jc w:val="center"/>
        <w:rPr>
          <w:rFonts w:ascii="Arial" w:hAnsi="Arial" w:cs="Arial"/>
          <w:b/>
          <w:sz w:val="24"/>
          <w:szCs w:val="24"/>
        </w:rPr>
      </w:pPr>
      <w:r w:rsidRPr="006C4A8D">
        <w:rPr>
          <w:rFonts w:ascii="Arial" w:hAnsi="Arial" w:cs="Arial"/>
          <w:b/>
          <w:sz w:val="24"/>
          <w:szCs w:val="24"/>
        </w:rPr>
        <w:t>Children’s Health and Safety</w:t>
      </w:r>
      <w:r w:rsidR="001C52F0" w:rsidRPr="006C4A8D">
        <w:rPr>
          <w:rFonts w:ascii="Arial" w:hAnsi="Arial" w:cs="Arial"/>
          <w:b/>
          <w:sz w:val="24"/>
          <w:szCs w:val="24"/>
        </w:rPr>
        <w:t xml:space="preserve"> NQS2</w:t>
      </w:r>
    </w:p>
    <w:p w14:paraId="21B06EAA" w14:textId="77777777" w:rsidR="00FF4A2D" w:rsidRPr="00D140C7" w:rsidRDefault="00FF4A2D" w:rsidP="00D140C7">
      <w:pPr>
        <w:spacing w:after="0" w:line="240" w:lineRule="auto"/>
        <w:rPr>
          <w:rFonts w:ascii="Arial" w:hAnsi="Arial" w:cs="Arial"/>
          <w:b/>
          <w:sz w:val="24"/>
          <w:szCs w:val="24"/>
        </w:rPr>
      </w:pPr>
    </w:p>
    <w:p w14:paraId="638ACD1E" w14:textId="77777777" w:rsidR="001C52F0" w:rsidRPr="00D140C7" w:rsidRDefault="001C52F0" w:rsidP="00D140C7">
      <w:pPr>
        <w:spacing w:after="0" w:line="240" w:lineRule="auto"/>
        <w:ind w:firstLine="142"/>
        <w:rPr>
          <w:rFonts w:ascii="Arial" w:hAnsi="Arial" w:cs="Arial"/>
          <w:b/>
          <w:sz w:val="36"/>
          <w:szCs w:val="36"/>
        </w:rPr>
      </w:pPr>
    </w:p>
    <w:p w14:paraId="4E057298" w14:textId="0EF8380C" w:rsidR="00FF4A2D" w:rsidRPr="00D140C7" w:rsidRDefault="00682C2A" w:rsidP="00D140C7">
      <w:pPr>
        <w:spacing w:after="0" w:line="240" w:lineRule="auto"/>
        <w:ind w:firstLine="142"/>
        <w:rPr>
          <w:rFonts w:ascii="Arial" w:hAnsi="Arial" w:cs="Arial"/>
          <w:b/>
          <w:sz w:val="36"/>
          <w:szCs w:val="36"/>
        </w:rPr>
      </w:pPr>
      <w:r w:rsidRPr="00D140C7">
        <w:rPr>
          <w:rFonts w:ascii="Arial" w:hAnsi="Arial" w:cs="Arial"/>
          <w:b/>
          <w:sz w:val="36"/>
          <w:szCs w:val="36"/>
        </w:rPr>
        <w:t>Incident, Injury and Trauma</w:t>
      </w:r>
    </w:p>
    <w:p w14:paraId="61418E56" w14:textId="77777777" w:rsidR="00EE4F76" w:rsidRPr="00D140C7" w:rsidRDefault="00EE4F76" w:rsidP="00D140C7">
      <w:pPr>
        <w:pBdr>
          <w:bottom w:val="single" w:sz="12" w:space="1" w:color="auto"/>
        </w:pBdr>
        <w:spacing w:after="0" w:line="240" w:lineRule="auto"/>
        <w:rPr>
          <w:rFonts w:ascii="Arial" w:hAnsi="Arial" w:cs="Arial"/>
          <w:b/>
          <w:sz w:val="28"/>
          <w:szCs w:val="28"/>
        </w:rPr>
      </w:pPr>
    </w:p>
    <w:p w14:paraId="0DC32976" w14:textId="041FB92E" w:rsidR="00FF4A2D" w:rsidRPr="00D140C7" w:rsidRDefault="00FF4A2D" w:rsidP="00D140C7">
      <w:pPr>
        <w:spacing w:before="240" w:after="240" w:line="240" w:lineRule="auto"/>
        <w:rPr>
          <w:rFonts w:ascii="Arial" w:hAnsi="Arial" w:cs="Arial"/>
          <w:b/>
          <w:sz w:val="28"/>
          <w:szCs w:val="28"/>
        </w:rPr>
      </w:pPr>
      <w:r w:rsidRPr="00D140C7">
        <w:rPr>
          <w:rFonts w:ascii="Arial" w:hAnsi="Arial" w:cs="Arial"/>
          <w:b/>
          <w:sz w:val="28"/>
          <w:szCs w:val="28"/>
        </w:rPr>
        <w:t>Policy Statement</w:t>
      </w:r>
    </w:p>
    <w:p w14:paraId="7F7D1503" w14:textId="39B40F07" w:rsidR="00716E08" w:rsidRPr="00D140C7" w:rsidRDefault="006C4A8D" w:rsidP="003824EC">
      <w:pPr>
        <w:pStyle w:val="Default"/>
        <w:spacing w:after="160"/>
        <w:jc w:val="both"/>
        <w:rPr>
          <w:sz w:val="22"/>
          <w:szCs w:val="22"/>
        </w:rPr>
      </w:pPr>
      <w:bookmarkStart w:id="0" w:name="_GoBack"/>
      <w:bookmarkEnd w:id="0"/>
      <w:r w:rsidRPr="006C4A8D">
        <w:rPr>
          <w:color w:val="auto"/>
          <w:sz w:val="22"/>
          <w:szCs w:val="22"/>
        </w:rPr>
        <w:t>Liwara Catholic Outside School Hours Care</w:t>
      </w:r>
      <w:r w:rsidR="00D140C7" w:rsidRPr="006C4A8D">
        <w:rPr>
          <w:color w:val="auto"/>
          <w:sz w:val="22"/>
          <w:szCs w:val="22"/>
        </w:rPr>
        <w:t xml:space="preserve"> </w:t>
      </w:r>
      <w:r w:rsidR="00D140C7" w:rsidRPr="00D140C7">
        <w:rPr>
          <w:sz w:val="22"/>
          <w:szCs w:val="22"/>
        </w:rPr>
        <w:t>(the Service)</w:t>
      </w:r>
      <w:r w:rsidR="00987A8A" w:rsidRPr="00D140C7">
        <w:rPr>
          <w:color w:val="C00000"/>
          <w:sz w:val="22"/>
          <w:szCs w:val="22"/>
        </w:rPr>
        <w:t xml:space="preserve"> </w:t>
      </w:r>
      <w:r w:rsidR="00716E08" w:rsidRPr="00D140C7">
        <w:rPr>
          <w:sz w:val="22"/>
          <w:szCs w:val="22"/>
        </w:rPr>
        <w:t xml:space="preserve">will, as far as practicable, ensure the safety, health and wellbeing of children attending by maintaining a safe and healthy environment in which the risk of injury to children is minimised.   </w:t>
      </w:r>
    </w:p>
    <w:p w14:paraId="0BB4C822" w14:textId="529CCD38" w:rsidR="00716E08" w:rsidRPr="00D140C7" w:rsidRDefault="00716E08" w:rsidP="003824EC">
      <w:pPr>
        <w:pStyle w:val="Default"/>
        <w:spacing w:after="160"/>
        <w:jc w:val="both"/>
        <w:rPr>
          <w:sz w:val="22"/>
          <w:szCs w:val="22"/>
        </w:rPr>
      </w:pPr>
      <w:r w:rsidRPr="00D140C7">
        <w:rPr>
          <w:sz w:val="22"/>
          <w:szCs w:val="22"/>
        </w:rPr>
        <w:t>Should a child be involved in an incident resulting in injury at the service, or while attending an excursion, educators follow clearly documented practices and procedures as outlined in our Accident and Illness Plan to ensure appropriate care is provided in a calm and effective manner.</w:t>
      </w:r>
    </w:p>
    <w:p w14:paraId="30416484" w14:textId="77777777" w:rsidR="0062417B" w:rsidRDefault="00B629FA" w:rsidP="0062417B">
      <w:pPr>
        <w:spacing w:before="240" w:after="0" w:line="240" w:lineRule="auto"/>
        <w:jc w:val="both"/>
        <w:rPr>
          <w:rFonts w:ascii="Arial" w:hAnsi="Arial" w:cs="Arial"/>
          <w:b/>
          <w:sz w:val="28"/>
          <w:szCs w:val="28"/>
          <w:lang w:val="en-US"/>
        </w:rPr>
      </w:pPr>
      <w:r w:rsidRPr="00D140C7">
        <w:rPr>
          <w:rFonts w:ascii="Arial" w:hAnsi="Arial" w:cs="Arial"/>
          <w:b/>
          <w:sz w:val="28"/>
          <w:szCs w:val="28"/>
          <w:lang w:val="en-US"/>
        </w:rPr>
        <w:t xml:space="preserve">Rationale </w:t>
      </w:r>
    </w:p>
    <w:p w14:paraId="5E55E6C4" w14:textId="1AD38916" w:rsidR="00716E08" w:rsidRPr="00D140C7" w:rsidRDefault="00D63CF7" w:rsidP="003824EC">
      <w:pPr>
        <w:spacing w:before="240" w:line="240" w:lineRule="auto"/>
        <w:jc w:val="both"/>
        <w:rPr>
          <w:rFonts w:ascii="Arial" w:hAnsi="Arial" w:cs="Arial"/>
          <w:color w:val="000000"/>
        </w:rPr>
      </w:pPr>
      <w:r w:rsidRPr="00D63CF7">
        <w:rPr>
          <w:rFonts w:ascii="Arial" w:eastAsia="Times New Roman" w:hAnsi="Arial" w:cs="Arial"/>
          <w:color w:val="000000"/>
          <w:lang w:eastAsia="en-AU"/>
        </w:rPr>
        <w:t>We recognise each child as a precious and sacred gift from God and understand our responsibility to protect, care and nurture them as Jesus intended</w:t>
      </w:r>
      <w:r w:rsidR="00716E08" w:rsidRPr="00D140C7">
        <w:rPr>
          <w:rFonts w:ascii="Arial" w:eastAsia="Times New Roman" w:hAnsi="Arial" w:cs="Arial"/>
          <w:color w:val="000000"/>
          <w:lang w:eastAsia="en-AU"/>
        </w:rPr>
        <w:t>.</w:t>
      </w:r>
    </w:p>
    <w:p w14:paraId="2082E28B" w14:textId="77777777" w:rsidR="00716E08" w:rsidRPr="00D140C7" w:rsidRDefault="00716E08" w:rsidP="003824EC">
      <w:pPr>
        <w:spacing w:line="240" w:lineRule="auto"/>
        <w:jc w:val="both"/>
        <w:rPr>
          <w:rFonts w:ascii="Arial" w:hAnsi="Arial" w:cs="Arial"/>
        </w:rPr>
      </w:pPr>
      <w:r w:rsidRPr="00D140C7">
        <w:rPr>
          <w:rFonts w:ascii="Arial" w:hAnsi="Arial" w:cs="Arial"/>
        </w:rPr>
        <w:t xml:space="preserve">All children have the right to experience quality education and care in an environment that provides for their health, safety and comfort.  By implementing clear procedures for the management of incidents, injuries and trauma educators are well placed to care for children in a professional manner that supports their sense of safety and well-being.  </w:t>
      </w:r>
    </w:p>
    <w:p w14:paraId="5EE8E1CB" w14:textId="6B944045" w:rsidR="00716E08" w:rsidRPr="00D140C7" w:rsidRDefault="00716E08" w:rsidP="00D140C7">
      <w:pPr>
        <w:spacing w:after="240" w:line="240" w:lineRule="auto"/>
        <w:ind w:right="-766"/>
        <w:jc w:val="both"/>
        <w:rPr>
          <w:rFonts w:ascii="Arial" w:hAnsi="Arial" w:cs="Arial"/>
          <w:bCs/>
        </w:rPr>
      </w:pPr>
      <w:r w:rsidRPr="00D140C7">
        <w:rPr>
          <w:rFonts w:ascii="Arial" w:hAnsi="Arial" w:cs="Arial"/>
          <w:b/>
          <w:sz w:val="28"/>
          <w:szCs w:val="28"/>
          <w:lang w:val="en-US"/>
        </w:rPr>
        <w:t>Procedures</w:t>
      </w:r>
    </w:p>
    <w:p w14:paraId="272B1F49" w14:textId="77777777" w:rsidR="00716E08" w:rsidRPr="00D140C7" w:rsidRDefault="00716E08" w:rsidP="00D140C7">
      <w:pPr>
        <w:pStyle w:val="Default"/>
        <w:spacing w:before="160" w:after="160"/>
        <w:jc w:val="both"/>
        <w:rPr>
          <w:b/>
          <w:bCs/>
          <w:sz w:val="22"/>
          <w:szCs w:val="22"/>
        </w:rPr>
      </w:pPr>
      <w:r w:rsidRPr="00D140C7">
        <w:rPr>
          <w:b/>
          <w:bCs/>
          <w:sz w:val="22"/>
          <w:szCs w:val="22"/>
        </w:rPr>
        <w:t>Staffing</w:t>
      </w:r>
    </w:p>
    <w:p w14:paraId="3C5BF4A2" w14:textId="4CB6A209" w:rsidR="00716E08" w:rsidRPr="00D140C7" w:rsidRDefault="00716E08" w:rsidP="003824EC">
      <w:pPr>
        <w:pStyle w:val="Default"/>
        <w:spacing w:after="160"/>
        <w:jc w:val="both"/>
        <w:rPr>
          <w:bCs/>
          <w:sz w:val="22"/>
          <w:szCs w:val="22"/>
        </w:rPr>
      </w:pPr>
      <w:r w:rsidRPr="00D140C7">
        <w:rPr>
          <w:bCs/>
          <w:sz w:val="22"/>
          <w:szCs w:val="22"/>
        </w:rPr>
        <w:t xml:space="preserve">At least one educator with current </w:t>
      </w:r>
      <w:r w:rsidR="008B7442" w:rsidRPr="008B7442">
        <w:rPr>
          <w:bCs/>
          <w:sz w:val="22"/>
          <w:szCs w:val="22"/>
        </w:rPr>
        <w:t xml:space="preserve">Australian Children’s Education and Care Quality Authority </w:t>
      </w:r>
      <w:r w:rsidR="008B7442">
        <w:rPr>
          <w:bCs/>
          <w:sz w:val="22"/>
          <w:szCs w:val="22"/>
        </w:rPr>
        <w:t>(</w:t>
      </w:r>
      <w:r w:rsidRPr="00D140C7">
        <w:rPr>
          <w:bCs/>
          <w:sz w:val="22"/>
          <w:szCs w:val="22"/>
        </w:rPr>
        <w:t>ACECQA</w:t>
      </w:r>
      <w:r w:rsidR="008B7442">
        <w:rPr>
          <w:bCs/>
          <w:sz w:val="22"/>
          <w:szCs w:val="22"/>
        </w:rPr>
        <w:t>)</w:t>
      </w:r>
      <w:r w:rsidRPr="00D140C7">
        <w:rPr>
          <w:bCs/>
          <w:sz w:val="22"/>
          <w:szCs w:val="22"/>
        </w:rPr>
        <w:t xml:space="preserve"> approved first aid, CPR, asthma and anaphylaxis training, as defined in the national regulations, is on</w:t>
      </w:r>
      <w:r w:rsidR="008B7442">
        <w:rPr>
          <w:bCs/>
          <w:sz w:val="22"/>
          <w:szCs w:val="22"/>
        </w:rPr>
        <w:t xml:space="preserve"> the premises at all times the S</w:t>
      </w:r>
      <w:r w:rsidRPr="00D140C7">
        <w:rPr>
          <w:bCs/>
          <w:sz w:val="22"/>
          <w:szCs w:val="22"/>
        </w:rPr>
        <w:t>ervice is caring for children.</w:t>
      </w:r>
    </w:p>
    <w:p w14:paraId="4CD77630" w14:textId="778F4D27" w:rsidR="00716E08" w:rsidRPr="00D140C7" w:rsidRDefault="00716E08" w:rsidP="003824EC">
      <w:pPr>
        <w:pStyle w:val="Default"/>
        <w:spacing w:after="160"/>
        <w:jc w:val="both"/>
        <w:rPr>
          <w:bCs/>
          <w:sz w:val="22"/>
          <w:szCs w:val="22"/>
        </w:rPr>
      </w:pPr>
      <w:r w:rsidRPr="00D140C7">
        <w:rPr>
          <w:bCs/>
          <w:sz w:val="22"/>
          <w:szCs w:val="22"/>
        </w:rPr>
        <w:t>An educator with current approved first aid, asthma and anaphylaxis training attend</w:t>
      </w:r>
      <w:r w:rsidR="00B46E31" w:rsidRPr="00D140C7">
        <w:rPr>
          <w:bCs/>
          <w:sz w:val="22"/>
          <w:szCs w:val="22"/>
        </w:rPr>
        <w:t>s</w:t>
      </w:r>
      <w:r w:rsidRPr="00D140C7">
        <w:rPr>
          <w:bCs/>
          <w:sz w:val="22"/>
          <w:szCs w:val="22"/>
        </w:rPr>
        <w:t xml:space="preserve"> each excursion from the premises and a first aid kit </w:t>
      </w:r>
      <w:r w:rsidR="00B46E31" w:rsidRPr="00D140C7">
        <w:rPr>
          <w:bCs/>
          <w:sz w:val="22"/>
          <w:szCs w:val="22"/>
        </w:rPr>
        <w:t>is</w:t>
      </w:r>
      <w:r w:rsidRPr="00D140C7">
        <w:rPr>
          <w:bCs/>
          <w:sz w:val="22"/>
          <w:szCs w:val="22"/>
        </w:rPr>
        <w:t xml:space="preserve"> taken </w:t>
      </w:r>
      <w:r w:rsidR="008B7442">
        <w:rPr>
          <w:bCs/>
          <w:sz w:val="22"/>
          <w:szCs w:val="22"/>
        </w:rPr>
        <w:t>to</w:t>
      </w:r>
      <w:r w:rsidRPr="00D140C7">
        <w:rPr>
          <w:bCs/>
          <w:sz w:val="22"/>
          <w:szCs w:val="22"/>
        </w:rPr>
        <w:t xml:space="preserve"> all excursions. </w:t>
      </w:r>
    </w:p>
    <w:p w14:paraId="5F059B09" w14:textId="0FF2F262" w:rsidR="00716E08" w:rsidRPr="00D140C7" w:rsidRDefault="00B46E31" w:rsidP="003824EC">
      <w:pPr>
        <w:pStyle w:val="Default"/>
        <w:spacing w:after="160"/>
        <w:jc w:val="both"/>
        <w:rPr>
          <w:bCs/>
          <w:sz w:val="22"/>
          <w:szCs w:val="22"/>
        </w:rPr>
      </w:pPr>
      <w:r w:rsidRPr="00D140C7">
        <w:rPr>
          <w:bCs/>
          <w:sz w:val="22"/>
          <w:szCs w:val="22"/>
        </w:rPr>
        <w:t xml:space="preserve">At least one </w:t>
      </w:r>
      <w:r w:rsidR="00716E08" w:rsidRPr="00D140C7">
        <w:rPr>
          <w:bCs/>
          <w:sz w:val="22"/>
          <w:szCs w:val="22"/>
        </w:rPr>
        <w:t xml:space="preserve">appropriately </w:t>
      </w:r>
      <w:r w:rsidRPr="00D140C7">
        <w:rPr>
          <w:bCs/>
          <w:sz w:val="22"/>
          <w:szCs w:val="22"/>
        </w:rPr>
        <w:t xml:space="preserve">stocked and </w:t>
      </w:r>
      <w:r w:rsidR="00716E08" w:rsidRPr="00D140C7">
        <w:rPr>
          <w:bCs/>
          <w:sz w:val="22"/>
          <w:szCs w:val="22"/>
        </w:rPr>
        <w:t xml:space="preserve">maintained first aid kit </w:t>
      </w:r>
      <w:r w:rsidRPr="00D140C7">
        <w:rPr>
          <w:bCs/>
          <w:sz w:val="22"/>
          <w:szCs w:val="22"/>
        </w:rPr>
        <w:t>is</w:t>
      </w:r>
      <w:r w:rsidR="00716E08" w:rsidRPr="00D140C7">
        <w:rPr>
          <w:bCs/>
          <w:sz w:val="22"/>
          <w:szCs w:val="22"/>
        </w:rPr>
        <w:t xml:space="preserve"> kept at the premises.   </w:t>
      </w:r>
    </w:p>
    <w:p w14:paraId="73B76EB8" w14:textId="5C0C737F" w:rsidR="00716E08" w:rsidRPr="00D140C7" w:rsidRDefault="00716E08" w:rsidP="003824EC">
      <w:pPr>
        <w:pStyle w:val="Default"/>
        <w:spacing w:after="160"/>
        <w:jc w:val="both"/>
        <w:rPr>
          <w:bCs/>
          <w:sz w:val="22"/>
          <w:szCs w:val="22"/>
        </w:rPr>
      </w:pPr>
      <w:r w:rsidRPr="00D140C7">
        <w:rPr>
          <w:bCs/>
          <w:sz w:val="22"/>
          <w:szCs w:val="22"/>
        </w:rPr>
        <w:t>No child may</w:t>
      </w:r>
      <w:r w:rsidR="008B7442">
        <w:rPr>
          <w:bCs/>
          <w:sz w:val="22"/>
          <w:szCs w:val="22"/>
        </w:rPr>
        <w:t xml:space="preserve"> be enrolled at the S</w:t>
      </w:r>
      <w:r w:rsidRPr="00D140C7">
        <w:rPr>
          <w:bCs/>
          <w:sz w:val="22"/>
          <w:szCs w:val="22"/>
        </w:rPr>
        <w:t>ervice unless an authorisation to seek medical assistance has been signed by a parent or person legally responsible for the child (see Children’s Enrolment Policy).</w:t>
      </w:r>
    </w:p>
    <w:p w14:paraId="5885DB58" w14:textId="77777777" w:rsidR="00716E08" w:rsidRPr="00D140C7" w:rsidRDefault="00716E08" w:rsidP="00D140C7">
      <w:pPr>
        <w:pStyle w:val="Default"/>
        <w:spacing w:before="160" w:after="160"/>
        <w:jc w:val="both"/>
        <w:rPr>
          <w:b/>
          <w:bCs/>
          <w:sz w:val="22"/>
          <w:szCs w:val="22"/>
        </w:rPr>
      </w:pPr>
      <w:r w:rsidRPr="00D140C7">
        <w:rPr>
          <w:b/>
          <w:bCs/>
          <w:sz w:val="22"/>
          <w:szCs w:val="22"/>
        </w:rPr>
        <w:t xml:space="preserve">Educator practices </w:t>
      </w:r>
    </w:p>
    <w:p w14:paraId="223CB49C" w14:textId="76359D64" w:rsidR="00716E08" w:rsidRPr="00D140C7" w:rsidRDefault="00716E08" w:rsidP="003824EC">
      <w:pPr>
        <w:pStyle w:val="Default"/>
        <w:spacing w:after="160"/>
        <w:jc w:val="both"/>
        <w:rPr>
          <w:bCs/>
          <w:sz w:val="22"/>
          <w:szCs w:val="22"/>
        </w:rPr>
      </w:pPr>
      <w:r w:rsidRPr="00D140C7">
        <w:rPr>
          <w:bCs/>
          <w:sz w:val="22"/>
          <w:szCs w:val="22"/>
        </w:rPr>
        <w:t xml:space="preserve">Superficial injuries </w:t>
      </w:r>
      <w:r w:rsidR="00B46E31" w:rsidRPr="00D140C7">
        <w:rPr>
          <w:bCs/>
          <w:sz w:val="22"/>
          <w:szCs w:val="22"/>
        </w:rPr>
        <w:t>are</w:t>
      </w:r>
      <w:r w:rsidRPr="00D140C7">
        <w:rPr>
          <w:bCs/>
          <w:sz w:val="22"/>
          <w:szCs w:val="22"/>
        </w:rPr>
        <w:t xml:space="preserve"> dealt with as per the Administration of First Aid Policy. </w:t>
      </w:r>
    </w:p>
    <w:p w14:paraId="0DE97EE5" w14:textId="07E79B21" w:rsidR="00716E08" w:rsidRPr="00D140C7" w:rsidRDefault="00716E08" w:rsidP="003824EC">
      <w:pPr>
        <w:pStyle w:val="Default"/>
        <w:spacing w:after="160"/>
        <w:jc w:val="both"/>
        <w:rPr>
          <w:bCs/>
          <w:sz w:val="22"/>
          <w:szCs w:val="22"/>
        </w:rPr>
      </w:pPr>
      <w:r w:rsidRPr="00D140C7">
        <w:rPr>
          <w:bCs/>
          <w:sz w:val="22"/>
          <w:szCs w:val="22"/>
        </w:rPr>
        <w:t>When an injury that requires more than superficial first aid occurs, an educator with a current approved first aid qualification, including CPR, administer</w:t>
      </w:r>
      <w:r w:rsidR="00B46E31" w:rsidRPr="00D140C7">
        <w:rPr>
          <w:bCs/>
          <w:sz w:val="22"/>
          <w:szCs w:val="22"/>
        </w:rPr>
        <w:t>s</w:t>
      </w:r>
      <w:r w:rsidRPr="00D140C7">
        <w:rPr>
          <w:bCs/>
          <w:sz w:val="22"/>
          <w:szCs w:val="22"/>
        </w:rPr>
        <w:t xml:space="preserve"> first aid and act</w:t>
      </w:r>
      <w:r w:rsidR="00B46E31" w:rsidRPr="00D140C7">
        <w:rPr>
          <w:bCs/>
          <w:sz w:val="22"/>
          <w:szCs w:val="22"/>
        </w:rPr>
        <w:t>s</w:t>
      </w:r>
      <w:r w:rsidRPr="00D140C7">
        <w:rPr>
          <w:bCs/>
          <w:sz w:val="22"/>
          <w:szCs w:val="22"/>
        </w:rPr>
        <w:t xml:space="preserve"> in accordance with the </w:t>
      </w:r>
      <w:r w:rsidR="000118DD">
        <w:rPr>
          <w:bCs/>
          <w:sz w:val="22"/>
          <w:szCs w:val="22"/>
        </w:rPr>
        <w:t>S</w:t>
      </w:r>
      <w:r w:rsidRPr="00D140C7">
        <w:rPr>
          <w:bCs/>
          <w:sz w:val="22"/>
          <w:szCs w:val="22"/>
        </w:rPr>
        <w:t>ervice’s Accident and Illness Plan (See attachment A).</w:t>
      </w:r>
    </w:p>
    <w:p w14:paraId="46F32ADF" w14:textId="733C3E0C" w:rsidR="00716E08" w:rsidRPr="00D140C7" w:rsidRDefault="00716E08" w:rsidP="003824EC">
      <w:pPr>
        <w:pStyle w:val="Default"/>
        <w:spacing w:after="160"/>
        <w:jc w:val="both"/>
        <w:rPr>
          <w:bCs/>
          <w:sz w:val="22"/>
          <w:szCs w:val="22"/>
        </w:rPr>
      </w:pPr>
      <w:r w:rsidRPr="00D140C7">
        <w:rPr>
          <w:bCs/>
          <w:sz w:val="22"/>
          <w:szCs w:val="22"/>
        </w:rPr>
        <w:lastRenderedPageBreak/>
        <w:t xml:space="preserve">Where serious incidents or accidents have occurred the child’s parents or legal guardian, or if a parent cannot be immediately contacted, an authorised emergency contact for the child, </w:t>
      </w:r>
      <w:r w:rsidR="00B46E31" w:rsidRPr="00D140C7">
        <w:rPr>
          <w:bCs/>
          <w:sz w:val="22"/>
          <w:szCs w:val="22"/>
        </w:rPr>
        <w:t>is</w:t>
      </w:r>
      <w:r w:rsidRPr="00D140C7">
        <w:rPr>
          <w:bCs/>
          <w:sz w:val="22"/>
          <w:szCs w:val="22"/>
        </w:rPr>
        <w:t xml:space="preserve"> notified as soon as practicable but no later than 24 hours. </w:t>
      </w:r>
    </w:p>
    <w:p w14:paraId="679266EE" w14:textId="63EEC630" w:rsidR="00716E08" w:rsidRPr="00D140C7" w:rsidRDefault="00716E08" w:rsidP="003824EC">
      <w:pPr>
        <w:pStyle w:val="Default"/>
        <w:spacing w:after="160"/>
        <w:jc w:val="both"/>
        <w:rPr>
          <w:bCs/>
          <w:sz w:val="22"/>
          <w:szCs w:val="22"/>
        </w:rPr>
      </w:pPr>
      <w:r w:rsidRPr="00D140C7">
        <w:rPr>
          <w:bCs/>
          <w:sz w:val="22"/>
          <w:szCs w:val="22"/>
        </w:rPr>
        <w:t xml:space="preserve">After an incident at the </w:t>
      </w:r>
      <w:r w:rsidR="000118DD">
        <w:rPr>
          <w:bCs/>
          <w:sz w:val="22"/>
          <w:szCs w:val="22"/>
        </w:rPr>
        <w:t>S</w:t>
      </w:r>
      <w:r w:rsidRPr="00D140C7">
        <w:rPr>
          <w:bCs/>
          <w:sz w:val="22"/>
          <w:szCs w:val="22"/>
        </w:rPr>
        <w:t>ervice, educators comfort children</w:t>
      </w:r>
      <w:r w:rsidR="00B46E31" w:rsidRPr="00D140C7">
        <w:rPr>
          <w:bCs/>
          <w:sz w:val="22"/>
          <w:szCs w:val="22"/>
        </w:rPr>
        <w:t xml:space="preserve"> as required</w:t>
      </w:r>
      <w:r w:rsidRPr="00D140C7">
        <w:rPr>
          <w:bCs/>
          <w:sz w:val="22"/>
          <w:szCs w:val="22"/>
        </w:rPr>
        <w:t xml:space="preserve"> and </w:t>
      </w:r>
      <w:r w:rsidR="00B46E31" w:rsidRPr="00D140C7">
        <w:rPr>
          <w:bCs/>
          <w:sz w:val="22"/>
          <w:szCs w:val="22"/>
        </w:rPr>
        <w:t>are</w:t>
      </w:r>
      <w:r w:rsidRPr="00D140C7">
        <w:rPr>
          <w:bCs/>
          <w:sz w:val="22"/>
          <w:szCs w:val="22"/>
        </w:rPr>
        <w:t xml:space="preserve"> aware that some children may experience physical symptoms relating to shock. </w:t>
      </w:r>
    </w:p>
    <w:p w14:paraId="324B11BB" w14:textId="5E5C85E9" w:rsidR="00716E08" w:rsidRPr="00D140C7" w:rsidRDefault="00716E08" w:rsidP="003824EC">
      <w:pPr>
        <w:pStyle w:val="Default"/>
        <w:spacing w:after="160"/>
        <w:jc w:val="both"/>
        <w:rPr>
          <w:bCs/>
          <w:sz w:val="22"/>
          <w:szCs w:val="22"/>
        </w:rPr>
      </w:pPr>
      <w:r w:rsidRPr="00D140C7">
        <w:rPr>
          <w:bCs/>
          <w:sz w:val="22"/>
          <w:szCs w:val="22"/>
        </w:rPr>
        <w:t xml:space="preserve">A child who sustains an injury or experiences trauma, but is deemed able to remain at the </w:t>
      </w:r>
      <w:r w:rsidR="000118DD">
        <w:rPr>
          <w:bCs/>
          <w:sz w:val="22"/>
          <w:szCs w:val="22"/>
        </w:rPr>
        <w:t>S</w:t>
      </w:r>
      <w:r w:rsidRPr="00D140C7">
        <w:rPr>
          <w:bCs/>
          <w:sz w:val="22"/>
          <w:szCs w:val="22"/>
        </w:rPr>
        <w:t xml:space="preserve">ervice after first aid treatment, </w:t>
      </w:r>
      <w:r w:rsidR="00B46E31" w:rsidRPr="00D140C7">
        <w:rPr>
          <w:bCs/>
          <w:sz w:val="22"/>
          <w:szCs w:val="22"/>
        </w:rPr>
        <w:t>is</w:t>
      </w:r>
      <w:r w:rsidR="000118DD">
        <w:rPr>
          <w:bCs/>
          <w:sz w:val="22"/>
          <w:szCs w:val="22"/>
        </w:rPr>
        <w:t xml:space="preserve"> resettled into the S</w:t>
      </w:r>
      <w:r w:rsidRPr="00D140C7">
        <w:rPr>
          <w:bCs/>
          <w:sz w:val="22"/>
          <w:szCs w:val="22"/>
        </w:rPr>
        <w:t xml:space="preserve">ervice’s activities when they feel they are ready.  Children </w:t>
      </w:r>
      <w:r w:rsidR="00B46E31" w:rsidRPr="00D140C7">
        <w:rPr>
          <w:bCs/>
          <w:sz w:val="22"/>
          <w:szCs w:val="22"/>
        </w:rPr>
        <w:t>are</w:t>
      </w:r>
      <w:r w:rsidRPr="00D140C7">
        <w:rPr>
          <w:bCs/>
          <w:sz w:val="22"/>
          <w:szCs w:val="22"/>
        </w:rPr>
        <w:t xml:space="preserve"> monitored throughout the day for changes in condition. Any changes </w:t>
      </w:r>
      <w:r w:rsidR="00B46E31" w:rsidRPr="00D140C7">
        <w:rPr>
          <w:bCs/>
          <w:sz w:val="22"/>
          <w:szCs w:val="22"/>
        </w:rPr>
        <w:t xml:space="preserve">are </w:t>
      </w:r>
      <w:r w:rsidRPr="00D140C7">
        <w:rPr>
          <w:bCs/>
          <w:sz w:val="22"/>
          <w:szCs w:val="22"/>
        </w:rPr>
        <w:t>noted and actioned where necessary.</w:t>
      </w:r>
    </w:p>
    <w:p w14:paraId="1E6A7E55" w14:textId="1E8A3747" w:rsidR="00716E08" w:rsidRPr="00D140C7" w:rsidRDefault="00716E08" w:rsidP="003824EC">
      <w:pPr>
        <w:pStyle w:val="Default"/>
        <w:spacing w:after="160"/>
        <w:jc w:val="both"/>
        <w:rPr>
          <w:bCs/>
          <w:sz w:val="22"/>
          <w:szCs w:val="22"/>
        </w:rPr>
      </w:pPr>
      <w:r w:rsidRPr="00D140C7">
        <w:rPr>
          <w:bCs/>
          <w:sz w:val="22"/>
          <w:szCs w:val="22"/>
        </w:rPr>
        <w:t xml:space="preserve">The nominated supervisor will decide, based on the nature of the injury sustained if the child’s parents should be called at the time of the accident. For example, if first aid was applied, parents should be contacted immediately (See First Aid Policy). </w:t>
      </w:r>
    </w:p>
    <w:p w14:paraId="3F7531E2" w14:textId="77777777" w:rsidR="00716E08" w:rsidRPr="00D140C7" w:rsidRDefault="00716E08" w:rsidP="00D140C7">
      <w:pPr>
        <w:pStyle w:val="Default"/>
        <w:spacing w:before="160" w:after="160"/>
        <w:jc w:val="both"/>
        <w:rPr>
          <w:b/>
          <w:bCs/>
          <w:sz w:val="22"/>
          <w:szCs w:val="22"/>
        </w:rPr>
      </w:pPr>
      <w:r w:rsidRPr="00D140C7">
        <w:rPr>
          <w:b/>
          <w:bCs/>
          <w:sz w:val="22"/>
          <w:szCs w:val="22"/>
        </w:rPr>
        <w:t xml:space="preserve">Injury, trauma and accident records </w:t>
      </w:r>
    </w:p>
    <w:p w14:paraId="0E07798E" w14:textId="0566B775" w:rsidR="00716E08" w:rsidRPr="00D140C7" w:rsidRDefault="00716E08" w:rsidP="003824EC">
      <w:pPr>
        <w:pStyle w:val="Default"/>
        <w:spacing w:after="160"/>
        <w:jc w:val="both"/>
        <w:rPr>
          <w:bCs/>
          <w:strike/>
          <w:color w:val="FF0000"/>
          <w:sz w:val="22"/>
          <w:szCs w:val="22"/>
        </w:rPr>
      </w:pPr>
      <w:r w:rsidRPr="00D140C7">
        <w:rPr>
          <w:bCs/>
          <w:sz w:val="22"/>
          <w:szCs w:val="22"/>
        </w:rPr>
        <w:t>The nominated supervisor ensure</w:t>
      </w:r>
      <w:r w:rsidR="00B46E31" w:rsidRPr="00D140C7">
        <w:rPr>
          <w:bCs/>
          <w:sz w:val="22"/>
          <w:szCs w:val="22"/>
        </w:rPr>
        <w:t>s</w:t>
      </w:r>
      <w:r w:rsidRPr="00D140C7">
        <w:rPr>
          <w:bCs/>
          <w:sz w:val="22"/>
          <w:szCs w:val="22"/>
        </w:rPr>
        <w:t xml:space="preserve"> that a record is completed after any incident, injury, trauma or illness involving an enrolled child during a care session.</w:t>
      </w:r>
      <w:r w:rsidRPr="00D140C7">
        <w:rPr>
          <w:bCs/>
          <w:color w:val="FF0000"/>
          <w:sz w:val="22"/>
          <w:szCs w:val="22"/>
        </w:rPr>
        <w:t xml:space="preserve"> </w:t>
      </w:r>
    </w:p>
    <w:p w14:paraId="51E1FBB7" w14:textId="03CECA23" w:rsidR="00716E08" w:rsidRPr="00D140C7" w:rsidRDefault="00716E08" w:rsidP="003824EC">
      <w:pPr>
        <w:pStyle w:val="Default"/>
        <w:spacing w:after="160"/>
        <w:jc w:val="both"/>
        <w:rPr>
          <w:bCs/>
          <w:sz w:val="22"/>
          <w:szCs w:val="22"/>
        </w:rPr>
      </w:pPr>
      <w:r w:rsidRPr="00D140C7">
        <w:rPr>
          <w:bCs/>
          <w:sz w:val="22"/>
          <w:szCs w:val="22"/>
        </w:rPr>
        <w:t xml:space="preserve">The incident </w:t>
      </w:r>
      <w:r w:rsidR="00B46E31" w:rsidRPr="00D140C7">
        <w:rPr>
          <w:bCs/>
          <w:sz w:val="22"/>
          <w:szCs w:val="22"/>
        </w:rPr>
        <w:t>is</w:t>
      </w:r>
      <w:r w:rsidRPr="00D140C7">
        <w:rPr>
          <w:bCs/>
          <w:sz w:val="22"/>
          <w:szCs w:val="22"/>
        </w:rPr>
        <w:t xml:space="preserve"> recorded within 24 hours of the incident and include</w:t>
      </w:r>
      <w:r w:rsidR="00B46E31" w:rsidRPr="00D140C7">
        <w:rPr>
          <w:bCs/>
          <w:sz w:val="22"/>
          <w:szCs w:val="22"/>
        </w:rPr>
        <w:t>s</w:t>
      </w:r>
      <w:r w:rsidRPr="00D140C7">
        <w:rPr>
          <w:bCs/>
          <w:sz w:val="22"/>
          <w:szCs w:val="22"/>
        </w:rPr>
        <w:t xml:space="preserve"> the time and date of the incident, details on the nature and circumstances of the injury or accident, details on any action taken and the name of any witness to the incident.</w:t>
      </w:r>
    </w:p>
    <w:p w14:paraId="5A14EE5D" w14:textId="2FA5D80A" w:rsidR="00716E08" w:rsidRPr="00D140C7" w:rsidRDefault="00716E08" w:rsidP="003824EC">
      <w:pPr>
        <w:pStyle w:val="Default"/>
        <w:spacing w:after="160"/>
        <w:jc w:val="both"/>
        <w:rPr>
          <w:bCs/>
          <w:sz w:val="22"/>
          <w:szCs w:val="22"/>
        </w:rPr>
      </w:pPr>
      <w:r w:rsidRPr="00D140C7">
        <w:rPr>
          <w:bCs/>
          <w:sz w:val="22"/>
          <w:szCs w:val="22"/>
        </w:rPr>
        <w:t xml:space="preserve">This record must be shown to the person collecting the child from care.  </w:t>
      </w:r>
      <w:r w:rsidR="00B46E31" w:rsidRPr="00D140C7">
        <w:rPr>
          <w:bCs/>
          <w:sz w:val="22"/>
          <w:szCs w:val="22"/>
        </w:rPr>
        <w:t>Educators are required to</w:t>
      </w:r>
      <w:r w:rsidRPr="00D140C7">
        <w:rPr>
          <w:bCs/>
          <w:sz w:val="22"/>
          <w:szCs w:val="22"/>
        </w:rPr>
        <w:t xml:space="preserve"> explain clearly to the person collecting the child how the accident/injury occurred and request that they sign the Record of Injury, Trauma or Accident to confirm the matter has been discussed with them.</w:t>
      </w:r>
    </w:p>
    <w:p w14:paraId="2F75BC4E" w14:textId="0FB8DD79" w:rsidR="00716E08" w:rsidRPr="00D140C7" w:rsidRDefault="00716E08" w:rsidP="003824EC">
      <w:pPr>
        <w:pStyle w:val="Default"/>
        <w:spacing w:after="160"/>
        <w:jc w:val="both"/>
        <w:rPr>
          <w:bCs/>
          <w:sz w:val="22"/>
          <w:szCs w:val="22"/>
        </w:rPr>
      </w:pPr>
      <w:r w:rsidRPr="00D140C7">
        <w:rPr>
          <w:bCs/>
          <w:sz w:val="22"/>
          <w:szCs w:val="22"/>
        </w:rPr>
        <w:t xml:space="preserve">The original Record of Injury, Trauma or Accident form </w:t>
      </w:r>
      <w:r w:rsidR="00B46E31" w:rsidRPr="00D140C7">
        <w:rPr>
          <w:bCs/>
          <w:sz w:val="22"/>
          <w:szCs w:val="22"/>
        </w:rPr>
        <w:t>is</w:t>
      </w:r>
      <w:r w:rsidR="000118DD">
        <w:rPr>
          <w:bCs/>
          <w:sz w:val="22"/>
          <w:szCs w:val="22"/>
        </w:rPr>
        <w:t xml:space="preserve"> placed on the S</w:t>
      </w:r>
      <w:r w:rsidRPr="00D140C7">
        <w:rPr>
          <w:bCs/>
          <w:sz w:val="22"/>
          <w:szCs w:val="22"/>
        </w:rPr>
        <w:t xml:space="preserve">ervice’s record of injury, illness, trauma or accident file and a copy on the child’s personal file. The original record </w:t>
      </w:r>
      <w:r w:rsidR="00B46E31" w:rsidRPr="00D140C7">
        <w:rPr>
          <w:bCs/>
          <w:sz w:val="22"/>
          <w:szCs w:val="22"/>
        </w:rPr>
        <w:t>is</w:t>
      </w:r>
      <w:r w:rsidRPr="00D140C7">
        <w:rPr>
          <w:bCs/>
          <w:sz w:val="22"/>
          <w:szCs w:val="22"/>
        </w:rPr>
        <w:t xml:space="preserve"> retained until the child reaches 25 years of age.</w:t>
      </w:r>
    </w:p>
    <w:p w14:paraId="08942698" w14:textId="0092D2BD" w:rsidR="00716E08" w:rsidRPr="00D140C7" w:rsidRDefault="00716E08" w:rsidP="003824EC">
      <w:pPr>
        <w:pStyle w:val="Default"/>
        <w:spacing w:after="160"/>
        <w:jc w:val="both"/>
        <w:rPr>
          <w:bCs/>
          <w:sz w:val="22"/>
          <w:szCs w:val="22"/>
        </w:rPr>
      </w:pPr>
      <w:r w:rsidRPr="00D140C7">
        <w:rPr>
          <w:bCs/>
          <w:sz w:val="22"/>
          <w:szCs w:val="22"/>
        </w:rPr>
        <w:t>The nominated supervisor ensure</w:t>
      </w:r>
      <w:r w:rsidR="00B46E31" w:rsidRPr="00D140C7">
        <w:rPr>
          <w:bCs/>
          <w:sz w:val="22"/>
          <w:szCs w:val="22"/>
        </w:rPr>
        <w:t>s</w:t>
      </w:r>
      <w:r w:rsidRPr="00D140C7">
        <w:rPr>
          <w:bCs/>
          <w:sz w:val="22"/>
          <w:szCs w:val="22"/>
        </w:rPr>
        <w:t xml:space="preserve"> that a record of a serious incident, as defined under regulation 12 of the regulations, </w:t>
      </w:r>
      <w:r w:rsidR="00B46E31" w:rsidRPr="00D140C7">
        <w:rPr>
          <w:bCs/>
          <w:sz w:val="22"/>
          <w:szCs w:val="22"/>
        </w:rPr>
        <w:t>is</w:t>
      </w:r>
      <w:r w:rsidRPr="00D140C7">
        <w:rPr>
          <w:bCs/>
          <w:sz w:val="22"/>
          <w:szCs w:val="22"/>
        </w:rPr>
        <w:t xml:space="preserve"> provided to the Education and Care Regulatory Unit through the CEWA Early Years Learning and Care team within 24 hours of becoming aware of the incident.  </w:t>
      </w:r>
    </w:p>
    <w:p w14:paraId="33D10BF4" w14:textId="77777777" w:rsidR="00716E08" w:rsidRPr="00D140C7" w:rsidRDefault="00716E08" w:rsidP="003824EC">
      <w:pPr>
        <w:pStyle w:val="Default"/>
        <w:spacing w:after="160"/>
        <w:jc w:val="both"/>
        <w:rPr>
          <w:bCs/>
          <w:sz w:val="22"/>
          <w:szCs w:val="22"/>
        </w:rPr>
      </w:pPr>
      <w:r w:rsidRPr="00D140C7">
        <w:rPr>
          <w:bCs/>
          <w:sz w:val="22"/>
          <w:szCs w:val="22"/>
        </w:rPr>
        <w:t>The nominated supervisor will ensure that a record of death of an enrolled child during a care session, including details of the circumstances in which the child dies will be provided to the Education and Care Regulatory Unit through the CEWA Early Years Learning and Care team within 24 hours of becoming aware of the death.  A record in regard to the death of a child will be kept for a period of 7 years from the day on which the record was made.</w:t>
      </w:r>
    </w:p>
    <w:p w14:paraId="4723E54B" w14:textId="77777777" w:rsidR="00716E08" w:rsidRPr="00D140C7" w:rsidRDefault="00716E08" w:rsidP="00D140C7">
      <w:pPr>
        <w:pStyle w:val="Default"/>
        <w:spacing w:after="240"/>
        <w:jc w:val="both"/>
        <w:rPr>
          <w:b/>
          <w:bCs/>
          <w:u w:val="single"/>
        </w:rPr>
      </w:pPr>
    </w:p>
    <w:p w14:paraId="101F10F1" w14:textId="77777777" w:rsidR="003824EC" w:rsidRDefault="003824EC">
      <w:pPr>
        <w:rPr>
          <w:rFonts w:ascii="Arial" w:eastAsia="Times New Roman" w:hAnsi="Arial" w:cs="Arial"/>
          <w:b/>
          <w:color w:val="000000"/>
          <w:sz w:val="28"/>
          <w:szCs w:val="28"/>
          <w:lang w:val="en-US" w:eastAsia="en-AU"/>
        </w:rPr>
      </w:pPr>
      <w:r>
        <w:rPr>
          <w:b/>
          <w:sz w:val="28"/>
          <w:szCs w:val="28"/>
          <w:lang w:val="en-US"/>
        </w:rPr>
        <w:br w:type="page"/>
      </w:r>
    </w:p>
    <w:p w14:paraId="346D7493" w14:textId="33BDB6EA" w:rsidR="00716E08" w:rsidRPr="00D140C7" w:rsidRDefault="00716E08" w:rsidP="00D140C7">
      <w:pPr>
        <w:pStyle w:val="Default"/>
        <w:spacing w:after="240"/>
        <w:jc w:val="both"/>
        <w:rPr>
          <w:b/>
          <w:sz w:val="28"/>
          <w:szCs w:val="28"/>
          <w:lang w:val="en-US"/>
        </w:rPr>
      </w:pPr>
      <w:r w:rsidRPr="00D140C7">
        <w:rPr>
          <w:b/>
          <w:sz w:val="28"/>
          <w:szCs w:val="28"/>
          <w:lang w:val="en-US"/>
        </w:rPr>
        <w:lastRenderedPageBreak/>
        <w:t>R</w:t>
      </w:r>
      <w:r w:rsidR="00D140C7">
        <w:rPr>
          <w:b/>
          <w:sz w:val="28"/>
          <w:szCs w:val="28"/>
          <w:lang w:val="en-US"/>
        </w:rPr>
        <w:t>eferences</w:t>
      </w:r>
    </w:p>
    <w:p w14:paraId="381F117B" w14:textId="3EA52D19" w:rsidR="000118DD" w:rsidRPr="000118DD" w:rsidRDefault="000118DD" w:rsidP="005F6BD0">
      <w:pPr>
        <w:spacing w:line="240" w:lineRule="auto"/>
        <w:ind w:left="567" w:hanging="567"/>
        <w:jc w:val="both"/>
        <w:rPr>
          <w:rFonts w:ascii="Arial" w:eastAsia="Calibri" w:hAnsi="Arial" w:cs="Arial"/>
          <w:bCs/>
          <w:color w:val="000000"/>
          <w:lang w:val="en-US"/>
        </w:rPr>
      </w:pPr>
      <w:r w:rsidRPr="000118DD">
        <w:rPr>
          <w:rFonts w:ascii="Arial" w:eastAsia="Calibri" w:hAnsi="Arial" w:cs="Arial"/>
          <w:bCs/>
          <w:color w:val="000000"/>
          <w:lang w:val="en-US"/>
        </w:rPr>
        <w:t>ACECQA</w:t>
      </w:r>
      <w:r>
        <w:rPr>
          <w:rFonts w:ascii="Arial" w:eastAsia="Calibri" w:hAnsi="Arial" w:cs="Arial"/>
          <w:bCs/>
          <w:color w:val="000000"/>
          <w:lang w:val="en-US"/>
        </w:rPr>
        <w:t>.</w:t>
      </w:r>
      <w:r w:rsidRPr="000118DD">
        <w:rPr>
          <w:rFonts w:ascii="Arial" w:eastAsia="Calibri" w:hAnsi="Arial" w:cs="Arial"/>
          <w:bCs/>
          <w:color w:val="000000"/>
          <w:lang w:val="en-US"/>
        </w:rPr>
        <w:t xml:space="preserve"> (2012). </w:t>
      </w:r>
      <w:r w:rsidRPr="000118DD">
        <w:rPr>
          <w:rFonts w:ascii="Arial" w:eastAsia="Calibri" w:hAnsi="Arial" w:cs="Arial"/>
          <w:bCs/>
          <w:i/>
          <w:color w:val="000000"/>
          <w:lang w:val="en-US"/>
        </w:rPr>
        <w:t>Education and Care Services National Regulations</w:t>
      </w:r>
      <w:r w:rsidRPr="000118DD">
        <w:rPr>
          <w:rFonts w:ascii="Arial" w:eastAsia="Calibri" w:hAnsi="Arial" w:cs="Arial"/>
          <w:bCs/>
          <w:color w:val="000000"/>
          <w:lang w:val="en-US"/>
        </w:rPr>
        <w:t xml:space="preserve"> </w:t>
      </w:r>
      <w:r w:rsidRPr="000118DD">
        <w:rPr>
          <w:rFonts w:ascii="Arial" w:eastAsia="Calibri" w:hAnsi="Arial" w:cs="Arial"/>
          <w:bCs/>
          <w:i/>
          <w:color w:val="000000"/>
          <w:lang w:val="en-US"/>
        </w:rPr>
        <w:t>(WA) 2012</w:t>
      </w:r>
      <w:r>
        <w:rPr>
          <w:rFonts w:ascii="Arial" w:eastAsia="Calibri" w:hAnsi="Arial" w:cs="Arial"/>
          <w:bCs/>
          <w:color w:val="000000"/>
          <w:lang w:val="en-US"/>
        </w:rPr>
        <w:t xml:space="preserve">. </w:t>
      </w:r>
      <w:r w:rsidRPr="000118DD">
        <w:rPr>
          <w:rFonts w:ascii="Arial" w:eastAsia="Calibri" w:hAnsi="Arial" w:cs="Arial"/>
          <w:bCs/>
          <w:color w:val="000000"/>
          <w:lang w:val="en-US"/>
        </w:rPr>
        <w:t>NSW.</w:t>
      </w:r>
    </w:p>
    <w:p w14:paraId="250FCDDB" w14:textId="25F1139E" w:rsidR="000118DD" w:rsidRPr="00C847B7" w:rsidRDefault="000118DD" w:rsidP="005F6BD0">
      <w:pPr>
        <w:spacing w:line="240" w:lineRule="auto"/>
        <w:ind w:left="567" w:hanging="567"/>
        <w:jc w:val="both"/>
        <w:rPr>
          <w:rFonts w:ascii="Arial" w:eastAsia="Calibri" w:hAnsi="Arial" w:cs="Arial"/>
          <w:bCs/>
          <w:color w:val="000000"/>
          <w:lang w:val="en-US"/>
        </w:rPr>
      </w:pPr>
      <w:r w:rsidRPr="000118DD">
        <w:rPr>
          <w:rFonts w:ascii="Arial" w:eastAsia="Calibri" w:hAnsi="Arial" w:cs="Arial"/>
          <w:bCs/>
          <w:color w:val="000000"/>
          <w:lang w:val="en-US"/>
        </w:rPr>
        <w:t xml:space="preserve">ACECQA. (2017). </w:t>
      </w:r>
      <w:r w:rsidRPr="000118DD">
        <w:rPr>
          <w:rFonts w:ascii="Arial" w:eastAsia="Calibri" w:hAnsi="Arial" w:cs="Arial"/>
          <w:bCs/>
          <w:i/>
          <w:color w:val="000000"/>
          <w:lang w:val="en-US"/>
        </w:rPr>
        <w:t>The Guide to the Education and Care Services Law and the Education and Care Services National Regulations 2011</w:t>
      </w:r>
      <w:r w:rsidR="00C847B7">
        <w:rPr>
          <w:rFonts w:ascii="Arial" w:eastAsia="Calibri" w:hAnsi="Arial" w:cs="Arial"/>
          <w:bCs/>
          <w:color w:val="000000"/>
          <w:lang w:val="en-US"/>
        </w:rPr>
        <w:t>.</w:t>
      </w:r>
    </w:p>
    <w:p w14:paraId="79F98584" w14:textId="74D5DD7D" w:rsidR="00716E08" w:rsidRPr="00D140C7" w:rsidRDefault="000118DD" w:rsidP="005F6BD0">
      <w:pPr>
        <w:pStyle w:val="Default"/>
        <w:spacing w:after="240"/>
        <w:jc w:val="both"/>
        <w:rPr>
          <w:bCs/>
          <w:sz w:val="22"/>
          <w:szCs w:val="22"/>
        </w:rPr>
      </w:pPr>
      <w:r w:rsidRPr="000118DD">
        <w:rPr>
          <w:bCs/>
          <w:sz w:val="22"/>
          <w:szCs w:val="22"/>
        </w:rPr>
        <w:t>ACECQA</w:t>
      </w:r>
      <w:r>
        <w:rPr>
          <w:bCs/>
          <w:sz w:val="22"/>
          <w:szCs w:val="22"/>
        </w:rPr>
        <w:t xml:space="preserve">. </w:t>
      </w:r>
      <w:r w:rsidR="00716E08" w:rsidRPr="00D140C7">
        <w:rPr>
          <w:bCs/>
          <w:sz w:val="22"/>
          <w:szCs w:val="22"/>
        </w:rPr>
        <w:t>(2018)</w:t>
      </w:r>
      <w:r>
        <w:rPr>
          <w:bCs/>
          <w:sz w:val="22"/>
          <w:szCs w:val="22"/>
        </w:rPr>
        <w:t>.</w:t>
      </w:r>
      <w:r w:rsidR="00716E08" w:rsidRPr="00D140C7">
        <w:rPr>
          <w:bCs/>
          <w:sz w:val="22"/>
          <w:szCs w:val="22"/>
        </w:rPr>
        <w:t xml:space="preserve"> </w:t>
      </w:r>
      <w:r w:rsidR="00716E08" w:rsidRPr="000118DD">
        <w:rPr>
          <w:bCs/>
          <w:i/>
          <w:sz w:val="22"/>
          <w:szCs w:val="22"/>
        </w:rPr>
        <w:t>The Guide to the National Quality Framework</w:t>
      </w:r>
      <w:r>
        <w:rPr>
          <w:bCs/>
          <w:sz w:val="22"/>
          <w:szCs w:val="22"/>
        </w:rPr>
        <w:t>.</w:t>
      </w:r>
      <w:r w:rsidR="00716E08" w:rsidRPr="00D140C7">
        <w:rPr>
          <w:bCs/>
          <w:sz w:val="22"/>
          <w:szCs w:val="22"/>
        </w:rPr>
        <w:t xml:space="preserve"> NSW.</w:t>
      </w:r>
    </w:p>
    <w:p w14:paraId="6370D895" w14:textId="77777777" w:rsidR="00243792" w:rsidRPr="00D140C7" w:rsidRDefault="00243792" w:rsidP="00D140C7">
      <w:pPr>
        <w:spacing w:after="0" w:line="240" w:lineRule="auto"/>
        <w:jc w:val="both"/>
        <w:rPr>
          <w:rFonts w:ascii="Arial" w:hAnsi="Arial" w:cs="Arial"/>
        </w:rPr>
      </w:pPr>
    </w:p>
    <w:p w14:paraId="7F0487AC" w14:textId="64FA33FE" w:rsidR="006F4B59" w:rsidRPr="0062417B" w:rsidRDefault="006F4B59" w:rsidP="0062417B">
      <w:pPr>
        <w:spacing w:line="240" w:lineRule="auto"/>
        <w:rPr>
          <w:rFonts w:ascii="Arial" w:hAnsi="Arial" w:cs="Arial"/>
          <w:b/>
        </w:rPr>
      </w:pPr>
      <w:r w:rsidRPr="00D140C7">
        <w:rPr>
          <w:rFonts w:ascii="Arial" w:hAnsi="Arial" w:cs="Arial"/>
          <w:b/>
        </w:rPr>
        <w:t>Document History</w:t>
      </w:r>
    </w:p>
    <w:tbl>
      <w:tblPr>
        <w:tblStyle w:val="TableGrid2"/>
        <w:tblW w:w="9266" w:type="dxa"/>
        <w:tblInd w:w="-147" w:type="dxa"/>
        <w:tblLook w:val="04A0" w:firstRow="1" w:lastRow="0" w:firstColumn="1" w:lastColumn="0" w:noHBand="0" w:noVBand="1"/>
      </w:tblPr>
      <w:tblGrid>
        <w:gridCol w:w="1843"/>
        <w:gridCol w:w="5245"/>
        <w:gridCol w:w="2178"/>
      </w:tblGrid>
      <w:tr w:rsidR="00D62F5C" w:rsidRPr="00D140C7" w14:paraId="506CB7A5" w14:textId="77777777" w:rsidTr="00D62F5C">
        <w:trPr>
          <w:trHeight w:val="541"/>
        </w:trPr>
        <w:tc>
          <w:tcPr>
            <w:tcW w:w="9266" w:type="dxa"/>
            <w:gridSpan w:val="3"/>
            <w:tcBorders>
              <w:top w:val="single" w:sz="4" w:space="0" w:color="auto"/>
              <w:left w:val="single" w:sz="4" w:space="0" w:color="auto"/>
              <w:bottom w:val="single" w:sz="4" w:space="0" w:color="auto"/>
              <w:right w:val="single" w:sz="4" w:space="0" w:color="auto"/>
            </w:tcBorders>
            <w:vAlign w:val="center"/>
          </w:tcPr>
          <w:p w14:paraId="7B0D8322" w14:textId="08940E8A" w:rsidR="00D62F5C" w:rsidRPr="00D140C7" w:rsidRDefault="00D62F5C" w:rsidP="00D140C7">
            <w:pPr>
              <w:rPr>
                <w:rFonts w:ascii="Arial" w:hAnsi="Arial" w:cs="Arial"/>
                <w:sz w:val="18"/>
                <w:szCs w:val="18"/>
              </w:rPr>
            </w:pPr>
            <w:r w:rsidRPr="00D62F5C">
              <w:rPr>
                <w:rFonts w:ascii="Arial" w:hAnsi="Arial" w:cs="Arial"/>
                <w:sz w:val="18"/>
                <w:szCs w:val="18"/>
              </w:rPr>
              <w:t>Document Title:</w:t>
            </w:r>
            <w:r w:rsidRPr="00D62F5C">
              <w:rPr>
                <w:rFonts w:ascii="Arial" w:hAnsi="Arial" w:cs="Arial"/>
                <w:sz w:val="18"/>
                <w:szCs w:val="18"/>
              </w:rPr>
              <w:tab/>
              <w:t>Incident, Injury and Trauma – Policy &amp; Procedure</w:t>
            </w:r>
          </w:p>
        </w:tc>
      </w:tr>
      <w:tr w:rsidR="006F4B59" w:rsidRPr="00D140C7" w14:paraId="08CE4139" w14:textId="77777777" w:rsidTr="00D62F5C">
        <w:trPr>
          <w:trHeight w:val="541"/>
        </w:trPr>
        <w:tc>
          <w:tcPr>
            <w:tcW w:w="1843" w:type="dxa"/>
            <w:tcBorders>
              <w:top w:val="single" w:sz="4" w:space="0" w:color="auto"/>
              <w:left w:val="single" w:sz="4" w:space="0" w:color="auto"/>
              <w:bottom w:val="single" w:sz="4" w:space="0" w:color="auto"/>
              <w:right w:val="single" w:sz="4" w:space="0" w:color="auto"/>
            </w:tcBorders>
            <w:vAlign w:val="center"/>
            <w:hideMark/>
          </w:tcPr>
          <w:p w14:paraId="6BD5D535" w14:textId="77777777" w:rsidR="006F4B59" w:rsidRPr="00D140C7" w:rsidRDefault="006F4B59" w:rsidP="00D140C7">
            <w:pPr>
              <w:rPr>
                <w:rFonts w:ascii="Arial" w:hAnsi="Arial" w:cs="Arial"/>
                <w:sz w:val="18"/>
                <w:szCs w:val="18"/>
              </w:rPr>
            </w:pPr>
            <w:r w:rsidRPr="00D140C7">
              <w:rPr>
                <w:rFonts w:ascii="Arial" w:hAnsi="Arial" w:cs="Arial"/>
                <w:sz w:val="18"/>
                <w:szCs w:val="18"/>
              </w:rPr>
              <w:t>Content Owner</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56138AF" w14:textId="77777777" w:rsidR="006F4B59" w:rsidRPr="00D140C7" w:rsidRDefault="006F4B59" w:rsidP="00D140C7">
            <w:pPr>
              <w:rPr>
                <w:rFonts w:ascii="Arial" w:hAnsi="Arial" w:cs="Arial"/>
                <w:sz w:val="18"/>
                <w:szCs w:val="18"/>
              </w:rPr>
            </w:pPr>
            <w:r w:rsidRPr="00D140C7">
              <w:rPr>
                <w:rFonts w:ascii="Arial" w:hAnsi="Arial" w:cs="Arial"/>
                <w:sz w:val="18"/>
                <w:szCs w:val="18"/>
              </w:rPr>
              <w:t>Catholic Education Western Australia</w:t>
            </w:r>
          </w:p>
        </w:tc>
        <w:tc>
          <w:tcPr>
            <w:tcW w:w="2178" w:type="dxa"/>
            <w:tcBorders>
              <w:top w:val="single" w:sz="4" w:space="0" w:color="auto"/>
              <w:left w:val="single" w:sz="4" w:space="0" w:color="auto"/>
              <w:bottom w:val="single" w:sz="4" w:space="0" w:color="auto"/>
              <w:right w:val="single" w:sz="4" w:space="0" w:color="auto"/>
            </w:tcBorders>
            <w:vAlign w:val="center"/>
            <w:hideMark/>
          </w:tcPr>
          <w:p w14:paraId="7DC850BC" w14:textId="77777777" w:rsidR="006F4B59" w:rsidRPr="00D140C7" w:rsidRDefault="006F4B59" w:rsidP="00D140C7">
            <w:pPr>
              <w:rPr>
                <w:rFonts w:ascii="Arial" w:hAnsi="Arial" w:cs="Arial"/>
                <w:sz w:val="18"/>
                <w:szCs w:val="18"/>
              </w:rPr>
            </w:pPr>
            <w:r w:rsidRPr="00D140C7">
              <w:rPr>
                <w:rFonts w:ascii="Arial" w:hAnsi="Arial" w:cs="Arial"/>
                <w:sz w:val="18"/>
                <w:szCs w:val="18"/>
              </w:rPr>
              <w:t>Document Author</w:t>
            </w:r>
          </w:p>
        </w:tc>
      </w:tr>
      <w:tr w:rsidR="006F4B59" w:rsidRPr="00D140C7" w14:paraId="73CD611B" w14:textId="77777777" w:rsidTr="00D62F5C">
        <w:trPr>
          <w:trHeight w:val="541"/>
        </w:trPr>
        <w:tc>
          <w:tcPr>
            <w:tcW w:w="1843" w:type="dxa"/>
            <w:tcBorders>
              <w:top w:val="single" w:sz="4" w:space="0" w:color="auto"/>
              <w:left w:val="single" w:sz="4" w:space="0" w:color="auto"/>
              <w:bottom w:val="single" w:sz="4" w:space="0" w:color="auto"/>
              <w:right w:val="single" w:sz="4" w:space="0" w:color="auto"/>
            </w:tcBorders>
            <w:vAlign w:val="center"/>
          </w:tcPr>
          <w:p w14:paraId="6BA8E42C" w14:textId="77777777" w:rsidR="006F4B59" w:rsidRPr="00D140C7" w:rsidRDefault="006F4B59" w:rsidP="00D140C7">
            <w:pPr>
              <w:rPr>
                <w:rFonts w:ascii="Arial" w:hAnsi="Arial" w:cs="Arial"/>
                <w:sz w:val="18"/>
                <w:szCs w:val="18"/>
              </w:rPr>
            </w:pPr>
            <w:r w:rsidRPr="00D140C7">
              <w:rPr>
                <w:rFonts w:ascii="Arial" w:hAnsi="Arial" w:cs="Arial"/>
                <w:sz w:val="18"/>
                <w:szCs w:val="18"/>
              </w:rPr>
              <w:t>Date Published</w:t>
            </w:r>
          </w:p>
          <w:p w14:paraId="2B4CFACF" w14:textId="6E1999F3" w:rsidR="006F4B59" w:rsidRPr="00D140C7" w:rsidRDefault="006F4B59" w:rsidP="00D62F5C">
            <w:pPr>
              <w:rPr>
                <w:rFonts w:ascii="Arial" w:hAnsi="Arial" w:cs="Arial"/>
                <w:sz w:val="18"/>
                <w:szCs w:val="18"/>
              </w:rPr>
            </w:pPr>
            <w:r w:rsidRPr="00D140C7">
              <w:rPr>
                <w:rFonts w:ascii="Arial" w:hAnsi="Arial" w:cs="Arial"/>
                <w:sz w:val="18"/>
                <w:szCs w:val="18"/>
              </w:rPr>
              <w:t>January 2015</w:t>
            </w:r>
          </w:p>
        </w:tc>
        <w:tc>
          <w:tcPr>
            <w:tcW w:w="5245" w:type="dxa"/>
            <w:tcBorders>
              <w:top w:val="single" w:sz="4" w:space="0" w:color="auto"/>
              <w:left w:val="single" w:sz="4" w:space="0" w:color="auto"/>
              <w:bottom w:val="single" w:sz="4" w:space="0" w:color="auto"/>
              <w:right w:val="single" w:sz="4" w:space="0" w:color="auto"/>
            </w:tcBorders>
            <w:vAlign w:val="center"/>
          </w:tcPr>
          <w:p w14:paraId="52B0F121" w14:textId="748003AA" w:rsidR="006F4B59" w:rsidRPr="00D140C7" w:rsidRDefault="006F4B59" w:rsidP="00D62F5C">
            <w:pPr>
              <w:rPr>
                <w:rFonts w:ascii="Arial" w:hAnsi="Arial" w:cs="Arial"/>
                <w:color w:val="000000" w:themeColor="text1"/>
                <w:sz w:val="18"/>
                <w:szCs w:val="18"/>
              </w:rPr>
            </w:pPr>
            <w:r w:rsidRPr="00D140C7">
              <w:rPr>
                <w:rFonts w:ascii="Arial" w:eastAsia="Calibri" w:hAnsi="Arial" w:cs="Arial"/>
                <w:color w:val="000000" w:themeColor="text1"/>
                <w:sz w:val="18"/>
                <w:szCs w:val="18"/>
              </w:rPr>
              <w:t>DOCUMENT VERSION V1.0</w:t>
            </w:r>
          </w:p>
        </w:tc>
        <w:tc>
          <w:tcPr>
            <w:tcW w:w="2178" w:type="dxa"/>
            <w:tcBorders>
              <w:top w:val="single" w:sz="4" w:space="0" w:color="auto"/>
              <w:left w:val="single" w:sz="4" w:space="0" w:color="auto"/>
              <w:bottom w:val="single" w:sz="4" w:space="0" w:color="auto"/>
              <w:right w:val="single" w:sz="4" w:space="0" w:color="auto"/>
            </w:tcBorders>
            <w:vAlign w:val="center"/>
            <w:hideMark/>
          </w:tcPr>
          <w:p w14:paraId="691F60B1" w14:textId="77777777" w:rsidR="006F4B59" w:rsidRPr="00D140C7" w:rsidRDefault="006F4B59" w:rsidP="00D140C7">
            <w:pPr>
              <w:rPr>
                <w:rFonts w:ascii="Arial" w:hAnsi="Arial" w:cs="Arial"/>
                <w:sz w:val="18"/>
                <w:szCs w:val="18"/>
              </w:rPr>
            </w:pPr>
            <w:r w:rsidRPr="00D140C7">
              <w:rPr>
                <w:rFonts w:ascii="Arial" w:hAnsi="Arial" w:cs="Arial"/>
                <w:sz w:val="18"/>
                <w:szCs w:val="18"/>
              </w:rPr>
              <w:t>Early Years Learning and Care Team</w:t>
            </w:r>
          </w:p>
        </w:tc>
      </w:tr>
      <w:tr w:rsidR="006F4B59" w:rsidRPr="00D140C7" w14:paraId="1A4F4857" w14:textId="77777777" w:rsidTr="00D62F5C">
        <w:trPr>
          <w:trHeight w:val="541"/>
        </w:trPr>
        <w:tc>
          <w:tcPr>
            <w:tcW w:w="1843" w:type="dxa"/>
            <w:tcBorders>
              <w:top w:val="single" w:sz="4" w:space="0" w:color="auto"/>
              <w:left w:val="single" w:sz="4" w:space="0" w:color="auto"/>
              <w:bottom w:val="single" w:sz="4" w:space="0" w:color="auto"/>
              <w:right w:val="single" w:sz="4" w:space="0" w:color="auto"/>
            </w:tcBorders>
            <w:vAlign w:val="center"/>
          </w:tcPr>
          <w:p w14:paraId="29133DD9" w14:textId="77777777" w:rsidR="006F4B59" w:rsidRPr="00D140C7" w:rsidRDefault="006F4B59" w:rsidP="00D140C7">
            <w:pPr>
              <w:rPr>
                <w:rFonts w:ascii="Arial" w:hAnsi="Arial" w:cs="Arial"/>
                <w:sz w:val="18"/>
                <w:szCs w:val="18"/>
              </w:rPr>
            </w:pPr>
            <w:r w:rsidRPr="00D140C7">
              <w:rPr>
                <w:rFonts w:ascii="Arial" w:hAnsi="Arial" w:cs="Arial"/>
                <w:sz w:val="18"/>
                <w:szCs w:val="18"/>
              </w:rPr>
              <w:t xml:space="preserve">Reviewed </w:t>
            </w:r>
          </w:p>
          <w:p w14:paraId="2C273543" w14:textId="211D3FF6" w:rsidR="006F4B59" w:rsidRPr="00D140C7" w:rsidRDefault="006F4B59" w:rsidP="00D62F5C">
            <w:pPr>
              <w:rPr>
                <w:rFonts w:ascii="Arial" w:hAnsi="Arial" w:cs="Arial"/>
                <w:sz w:val="18"/>
                <w:szCs w:val="18"/>
              </w:rPr>
            </w:pPr>
            <w:r w:rsidRPr="00D140C7">
              <w:rPr>
                <w:rFonts w:ascii="Arial" w:hAnsi="Arial" w:cs="Arial"/>
                <w:sz w:val="18"/>
                <w:szCs w:val="18"/>
              </w:rPr>
              <w:t>January 2015</w:t>
            </w:r>
            <w:r w:rsidRPr="00D140C7">
              <w:rPr>
                <w:rFonts w:ascii="Arial" w:eastAsia="Calibri" w:hAnsi="Arial" w:cs="Arial"/>
                <w:color w:val="4F4F4F"/>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004E6594" w14:textId="7A2B91A9" w:rsidR="006F4B59" w:rsidRPr="00D140C7" w:rsidRDefault="006F4B59" w:rsidP="00D62F5C">
            <w:pPr>
              <w:rPr>
                <w:rFonts w:ascii="Arial" w:hAnsi="Arial" w:cs="Arial"/>
                <w:color w:val="000000" w:themeColor="text1"/>
                <w:sz w:val="18"/>
                <w:szCs w:val="18"/>
              </w:rPr>
            </w:pPr>
            <w:r w:rsidRPr="00D140C7">
              <w:rPr>
                <w:rFonts w:ascii="Arial" w:eastAsia="Calibri" w:hAnsi="Arial" w:cs="Arial"/>
                <w:color w:val="000000" w:themeColor="text1"/>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5A9B7E76" w14:textId="77777777" w:rsidR="006F4B59" w:rsidRPr="00D140C7" w:rsidRDefault="006F4B59" w:rsidP="00D140C7">
            <w:pPr>
              <w:rPr>
                <w:rFonts w:ascii="Arial" w:hAnsi="Arial" w:cs="Arial"/>
                <w:sz w:val="18"/>
                <w:szCs w:val="18"/>
              </w:rPr>
            </w:pPr>
            <w:r w:rsidRPr="00D140C7">
              <w:rPr>
                <w:rFonts w:ascii="Arial" w:hAnsi="Arial" w:cs="Arial"/>
                <w:sz w:val="18"/>
                <w:szCs w:val="18"/>
              </w:rPr>
              <w:t>Early Years Learning and Care Team</w:t>
            </w:r>
          </w:p>
        </w:tc>
      </w:tr>
      <w:tr w:rsidR="006F4B59" w:rsidRPr="00D140C7" w14:paraId="369A1051" w14:textId="77777777" w:rsidTr="00D62F5C">
        <w:trPr>
          <w:trHeight w:val="541"/>
        </w:trPr>
        <w:tc>
          <w:tcPr>
            <w:tcW w:w="1843" w:type="dxa"/>
            <w:tcBorders>
              <w:top w:val="single" w:sz="4" w:space="0" w:color="auto"/>
              <w:left w:val="single" w:sz="4" w:space="0" w:color="auto"/>
              <w:bottom w:val="single" w:sz="4" w:space="0" w:color="auto"/>
              <w:right w:val="single" w:sz="4" w:space="0" w:color="auto"/>
            </w:tcBorders>
            <w:vAlign w:val="center"/>
          </w:tcPr>
          <w:p w14:paraId="6E9700CD" w14:textId="77777777" w:rsidR="006F4B59" w:rsidRPr="00D140C7" w:rsidRDefault="006F4B59" w:rsidP="00D140C7">
            <w:pPr>
              <w:rPr>
                <w:rFonts w:ascii="Arial" w:hAnsi="Arial" w:cs="Arial"/>
                <w:sz w:val="18"/>
                <w:szCs w:val="18"/>
              </w:rPr>
            </w:pPr>
            <w:r w:rsidRPr="00D140C7">
              <w:rPr>
                <w:rFonts w:ascii="Arial" w:hAnsi="Arial" w:cs="Arial"/>
                <w:sz w:val="18"/>
                <w:szCs w:val="18"/>
              </w:rPr>
              <w:t xml:space="preserve">Reviewed </w:t>
            </w:r>
          </w:p>
          <w:p w14:paraId="46DEF6E8" w14:textId="1447CA01" w:rsidR="006F4B59" w:rsidRPr="00D140C7" w:rsidRDefault="006F4B59" w:rsidP="00D62F5C">
            <w:pPr>
              <w:rPr>
                <w:rFonts w:ascii="Arial" w:hAnsi="Arial" w:cs="Arial"/>
                <w:sz w:val="18"/>
                <w:szCs w:val="18"/>
              </w:rPr>
            </w:pPr>
            <w:r w:rsidRPr="00D140C7">
              <w:rPr>
                <w:rFonts w:ascii="Arial" w:hAnsi="Arial" w:cs="Arial"/>
                <w:sz w:val="18"/>
                <w:szCs w:val="18"/>
              </w:rPr>
              <w:t>September 2017</w:t>
            </w:r>
            <w:r w:rsidRPr="00D140C7">
              <w:rPr>
                <w:rFonts w:ascii="Arial" w:eastAsia="Calibri" w:hAnsi="Arial" w:cs="Arial"/>
                <w:color w:val="4F4F4F"/>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59480E5F" w14:textId="4CA29555" w:rsidR="006F4B59" w:rsidRPr="00D140C7" w:rsidRDefault="006F4B59" w:rsidP="00D62F5C">
            <w:pPr>
              <w:rPr>
                <w:rFonts w:ascii="Arial" w:hAnsi="Arial" w:cs="Arial"/>
                <w:color w:val="000000" w:themeColor="text1"/>
                <w:sz w:val="18"/>
                <w:szCs w:val="18"/>
              </w:rPr>
            </w:pPr>
            <w:r w:rsidRPr="00D140C7">
              <w:rPr>
                <w:rFonts w:ascii="Arial" w:eastAsia="Calibri" w:hAnsi="Arial" w:cs="Arial"/>
                <w:color w:val="000000" w:themeColor="text1"/>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3C5C28E8" w14:textId="77777777" w:rsidR="006F4B59" w:rsidRPr="00D140C7" w:rsidRDefault="006F4B59" w:rsidP="00D140C7">
            <w:pPr>
              <w:rPr>
                <w:rFonts w:ascii="Arial" w:hAnsi="Arial" w:cs="Arial"/>
                <w:sz w:val="18"/>
                <w:szCs w:val="18"/>
              </w:rPr>
            </w:pPr>
            <w:r w:rsidRPr="00D140C7">
              <w:rPr>
                <w:rFonts w:ascii="Arial" w:hAnsi="Arial" w:cs="Arial"/>
                <w:sz w:val="18"/>
                <w:szCs w:val="18"/>
              </w:rPr>
              <w:t>Early Years Learning and Care Team</w:t>
            </w:r>
          </w:p>
        </w:tc>
      </w:tr>
      <w:tr w:rsidR="006F4B59" w:rsidRPr="00D140C7" w14:paraId="19E3F5EF" w14:textId="77777777" w:rsidTr="00D62F5C">
        <w:trPr>
          <w:trHeight w:val="541"/>
        </w:trPr>
        <w:tc>
          <w:tcPr>
            <w:tcW w:w="1843" w:type="dxa"/>
            <w:tcBorders>
              <w:top w:val="single" w:sz="4" w:space="0" w:color="auto"/>
              <w:left w:val="single" w:sz="4" w:space="0" w:color="auto"/>
              <w:bottom w:val="single" w:sz="4" w:space="0" w:color="auto"/>
              <w:right w:val="single" w:sz="4" w:space="0" w:color="auto"/>
            </w:tcBorders>
            <w:vAlign w:val="center"/>
            <w:hideMark/>
          </w:tcPr>
          <w:p w14:paraId="4F70CA91" w14:textId="77777777" w:rsidR="006F4B59" w:rsidRPr="00D140C7" w:rsidRDefault="006F4B59" w:rsidP="00D140C7">
            <w:pPr>
              <w:rPr>
                <w:rFonts w:ascii="Arial" w:hAnsi="Arial" w:cs="Arial"/>
                <w:sz w:val="18"/>
                <w:szCs w:val="18"/>
              </w:rPr>
            </w:pPr>
            <w:r w:rsidRPr="00D140C7">
              <w:rPr>
                <w:rFonts w:ascii="Arial" w:hAnsi="Arial" w:cs="Arial"/>
                <w:sz w:val="18"/>
                <w:szCs w:val="18"/>
              </w:rPr>
              <w:t>Reviewed October 2018</w:t>
            </w:r>
          </w:p>
        </w:tc>
        <w:tc>
          <w:tcPr>
            <w:tcW w:w="5245" w:type="dxa"/>
            <w:tcBorders>
              <w:top w:val="single" w:sz="4" w:space="0" w:color="auto"/>
              <w:left w:val="single" w:sz="4" w:space="0" w:color="auto"/>
              <w:bottom w:val="single" w:sz="4" w:space="0" w:color="auto"/>
              <w:right w:val="single" w:sz="4" w:space="0" w:color="auto"/>
            </w:tcBorders>
            <w:vAlign w:val="center"/>
          </w:tcPr>
          <w:p w14:paraId="74C60733" w14:textId="57BB6F1D" w:rsidR="006F4B59" w:rsidRPr="00D140C7" w:rsidRDefault="006F4B59" w:rsidP="00D62F5C">
            <w:pPr>
              <w:rPr>
                <w:rFonts w:ascii="Arial" w:hAnsi="Arial" w:cs="Arial"/>
                <w:color w:val="000000" w:themeColor="text1"/>
                <w:sz w:val="18"/>
                <w:szCs w:val="18"/>
              </w:rPr>
            </w:pPr>
            <w:r w:rsidRPr="00D140C7">
              <w:rPr>
                <w:rFonts w:ascii="Arial" w:eastAsia="Calibri" w:hAnsi="Arial" w:cs="Arial"/>
                <w:color w:val="000000" w:themeColor="text1"/>
                <w:sz w:val="18"/>
                <w:szCs w:val="18"/>
              </w:rPr>
              <w:t>Reviewed and edited content to align with requirements under the new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6C0F16A0" w14:textId="77777777" w:rsidR="006F4B59" w:rsidRPr="00D140C7" w:rsidRDefault="006F4B59" w:rsidP="00D140C7">
            <w:pPr>
              <w:rPr>
                <w:rFonts w:ascii="Arial" w:hAnsi="Arial" w:cs="Arial"/>
                <w:sz w:val="18"/>
                <w:szCs w:val="18"/>
              </w:rPr>
            </w:pPr>
            <w:r w:rsidRPr="00D140C7">
              <w:rPr>
                <w:rFonts w:ascii="Arial" w:hAnsi="Arial" w:cs="Arial"/>
                <w:sz w:val="18"/>
                <w:szCs w:val="18"/>
              </w:rPr>
              <w:t>Early Years Learning and Care Team</w:t>
            </w:r>
          </w:p>
        </w:tc>
      </w:tr>
      <w:tr w:rsidR="006F4B59" w:rsidRPr="00D140C7" w14:paraId="464CC66A" w14:textId="77777777" w:rsidTr="00D62F5C">
        <w:trPr>
          <w:trHeight w:val="541"/>
        </w:trPr>
        <w:tc>
          <w:tcPr>
            <w:tcW w:w="1843" w:type="dxa"/>
            <w:tcBorders>
              <w:top w:val="single" w:sz="4" w:space="0" w:color="auto"/>
              <w:left w:val="single" w:sz="4" w:space="0" w:color="auto"/>
              <w:bottom w:val="single" w:sz="4" w:space="0" w:color="auto"/>
              <w:right w:val="single" w:sz="4" w:space="0" w:color="auto"/>
            </w:tcBorders>
            <w:vAlign w:val="center"/>
          </w:tcPr>
          <w:p w14:paraId="139B18A5" w14:textId="69395695" w:rsidR="00716E08" w:rsidRPr="00D140C7" w:rsidRDefault="00716E08" w:rsidP="00D62F5C">
            <w:pPr>
              <w:rPr>
                <w:rFonts w:ascii="Arial" w:hAnsi="Arial" w:cs="Arial"/>
                <w:sz w:val="18"/>
                <w:szCs w:val="18"/>
              </w:rPr>
            </w:pPr>
            <w:r w:rsidRPr="00D140C7">
              <w:rPr>
                <w:rFonts w:ascii="Arial" w:hAnsi="Arial" w:cs="Arial"/>
                <w:sz w:val="18"/>
                <w:szCs w:val="18"/>
              </w:rPr>
              <w:t>Reviewed March 2019</w:t>
            </w:r>
          </w:p>
        </w:tc>
        <w:tc>
          <w:tcPr>
            <w:tcW w:w="5245" w:type="dxa"/>
            <w:tcBorders>
              <w:top w:val="single" w:sz="4" w:space="0" w:color="auto"/>
              <w:left w:val="single" w:sz="4" w:space="0" w:color="auto"/>
              <w:bottom w:val="single" w:sz="4" w:space="0" w:color="auto"/>
              <w:right w:val="single" w:sz="4" w:space="0" w:color="auto"/>
            </w:tcBorders>
            <w:vAlign w:val="center"/>
          </w:tcPr>
          <w:p w14:paraId="400D3BAC" w14:textId="0ED1AA52" w:rsidR="006F4B59" w:rsidRPr="00D140C7" w:rsidRDefault="00716E08" w:rsidP="00D140C7">
            <w:pPr>
              <w:rPr>
                <w:rFonts w:ascii="Arial" w:hAnsi="Arial" w:cs="Arial"/>
                <w:sz w:val="18"/>
                <w:szCs w:val="18"/>
              </w:rPr>
            </w:pPr>
            <w:r w:rsidRPr="00D140C7">
              <w:rPr>
                <w:rFonts w:ascii="Arial" w:hAnsi="Arial" w:cs="Arial"/>
                <w:sz w:val="18"/>
                <w:szCs w:val="18"/>
              </w:rPr>
              <w:t>Content review</w:t>
            </w:r>
          </w:p>
        </w:tc>
        <w:tc>
          <w:tcPr>
            <w:tcW w:w="2178" w:type="dxa"/>
            <w:tcBorders>
              <w:top w:val="single" w:sz="4" w:space="0" w:color="auto"/>
              <w:left w:val="single" w:sz="4" w:space="0" w:color="auto"/>
              <w:bottom w:val="single" w:sz="4" w:space="0" w:color="auto"/>
              <w:right w:val="single" w:sz="4" w:space="0" w:color="auto"/>
            </w:tcBorders>
            <w:vAlign w:val="center"/>
          </w:tcPr>
          <w:p w14:paraId="56B70522" w14:textId="17956196" w:rsidR="006F4B59" w:rsidRPr="00D140C7" w:rsidRDefault="00716E08" w:rsidP="00D140C7">
            <w:pPr>
              <w:rPr>
                <w:rFonts w:ascii="Arial" w:hAnsi="Arial" w:cs="Arial"/>
                <w:sz w:val="18"/>
                <w:szCs w:val="18"/>
              </w:rPr>
            </w:pPr>
            <w:r w:rsidRPr="00D140C7">
              <w:rPr>
                <w:rFonts w:ascii="Arial" w:hAnsi="Arial" w:cs="Arial"/>
                <w:sz w:val="18"/>
                <w:szCs w:val="18"/>
              </w:rPr>
              <w:t>Early Years Learning and Care Team</w:t>
            </w:r>
          </w:p>
        </w:tc>
      </w:tr>
      <w:tr w:rsidR="00716E08" w:rsidRPr="00D140C7" w14:paraId="0A0F8917" w14:textId="77777777" w:rsidTr="00D62F5C">
        <w:trPr>
          <w:trHeight w:val="541"/>
        </w:trPr>
        <w:tc>
          <w:tcPr>
            <w:tcW w:w="1843" w:type="dxa"/>
            <w:tcBorders>
              <w:top w:val="single" w:sz="4" w:space="0" w:color="auto"/>
              <w:left w:val="single" w:sz="4" w:space="0" w:color="auto"/>
              <w:bottom w:val="single" w:sz="4" w:space="0" w:color="auto"/>
              <w:right w:val="single" w:sz="4" w:space="0" w:color="auto"/>
            </w:tcBorders>
            <w:vAlign w:val="center"/>
          </w:tcPr>
          <w:p w14:paraId="432D12D4" w14:textId="77777777" w:rsidR="00716E08" w:rsidRPr="00D140C7" w:rsidRDefault="00716E08" w:rsidP="00D140C7">
            <w:pPr>
              <w:rPr>
                <w:rFonts w:ascii="Arial" w:hAnsi="Arial" w:cs="Arial"/>
                <w:sz w:val="18"/>
                <w:szCs w:val="18"/>
              </w:rPr>
            </w:pPr>
            <w:r w:rsidRPr="00D140C7">
              <w:rPr>
                <w:rFonts w:ascii="Arial" w:hAnsi="Arial" w:cs="Arial"/>
                <w:sz w:val="18"/>
                <w:szCs w:val="18"/>
              </w:rPr>
              <w:t>Revision Due Date</w:t>
            </w:r>
          </w:p>
          <w:p w14:paraId="144E78C3" w14:textId="32FE84CC" w:rsidR="00716E08" w:rsidRPr="00D140C7" w:rsidRDefault="00716E08" w:rsidP="00D62F5C">
            <w:pPr>
              <w:rPr>
                <w:rFonts w:ascii="Arial" w:hAnsi="Arial" w:cs="Arial"/>
                <w:sz w:val="18"/>
                <w:szCs w:val="18"/>
              </w:rPr>
            </w:pPr>
            <w:r w:rsidRPr="00D140C7">
              <w:rPr>
                <w:rFonts w:ascii="Arial" w:hAnsi="Arial" w:cs="Arial"/>
                <w:sz w:val="18"/>
                <w:szCs w:val="18"/>
              </w:rPr>
              <w:t>March 2020</w:t>
            </w:r>
          </w:p>
        </w:tc>
        <w:tc>
          <w:tcPr>
            <w:tcW w:w="5245" w:type="dxa"/>
            <w:tcBorders>
              <w:top w:val="single" w:sz="4" w:space="0" w:color="auto"/>
              <w:left w:val="single" w:sz="4" w:space="0" w:color="auto"/>
              <w:bottom w:val="single" w:sz="4" w:space="0" w:color="auto"/>
              <w:right w:val="single" w:sz="4" w:space="0" w:color="auto"/>
            </w:tcBorders>
            <w:vAlign w:val="center"/>
          </w:tcPr>
          <w:p w14:paraId="217B8B70" w14:textId="77777777" w:rsidR="00716E08" w:rsidRPr="00D140C7" w:rsidRDefault="00716E08" w:rsidP="00D140C7">
            <w:pPr>
              <w:rPr>
                <w:rFonts w:ascii="Arial" w:hAnsi="Arial" w:cs="Arial"/>
                <w:sz w:val="18"/>
                <w:szCs w:val="18"/>
              </w:rPr>
            </w:pPr>
          </w:p>
        </w:tc>
        <w:tc>
          <w:tcPr>
            <w:tcW w:w="2178" w:type="dxa"/>
            <w:tcBorders>
              <w:top w:val="single" w:sz="4" w:space="0" w:color="auto"/>
              <w:left w:val="single" w:sz="4" w:space="0" w:color="auto"/>
              <w:bottom w:val="single" w:sz="4" w:space="0" w:color="auto"/>
              <w:right w:val="single" w:sz="4" w:space="0" w:color="auto"/>
            </w:tcBorders>
            <w:vAlign w:val="center"/>
          </w:tcPr>
          <w:p w14:paraId="1BA0FCD0" w14:textId="77777777" w:rsidR="00716E08" w:rsidRPr="00D140C7" w:rsidRDefault="00716E08" w:rsidP="00D140C7">
            <w:pPr>
              <w:rPr>
                <w:rFonts w:ascii="Arial" w:hAnsi="Arial" w:cs="Arial"/>
                <w:sz w:val="18"/>
                <w:szCs w:val="18"/>
              </w:rPr>
            </w:pPr>
          </w:p>
        </w:tc>
      </w:tr>
    </w:tbl>
    <w:p w14:paraId="6733EF98" w14:textId="77777777" w:rsidR="00D62F5C" w:rsidRDefault="00D62F5C" w:rsidP="00D62F5C">
      <w:pPr>
        <w:spacing w:line="240" w:lineRule="auto"/>
        <w:rPr>
          <w:rFonts w:ascii="Arial" w:hAnsi="Arial" w:cs="Arial"/>
          <w:sz w:val="18"/>
          <w:szCs w:val="18"/>
        </w:rPr>
      </w:pPr>
    </w:p>
    <w:p w14:paraId="0A649AEA" w14:textId="77777777" w:rsidR="006F4B59" w:rsidRPr="00D140C7" w:rsidRDefault="006F4B59" w:rsidP="00D62F5C">
      <w:pPr>
        <w:spacing w:line="240" w:lineRule="auto"/>
        <w:rPr>
          <w:rFonts w:ascii="Arial" w:eastAsia="Times New Roman" w:hAnsi="Arial" w:cs="Arial"/>
          <w:sz w:val="24"/>
          <w:szCs w:val="24"/>
        </w:rPr>
      </w:pPr>
      <w:r w:rsidRPr="00D140C7">
        <w:rPr>
          <w:rFonts w:ascii="Arial" w:hAnsi="Arial" w:cs="Arial"/>
          <w:sz w:val="18"/>
          <w:szCs w:val="18"/>
        </w:rPr>
        <w:t>Warning – uncontrolled when printed. This document is current at the time of printing and may be subject to change without notice.</w:t>
      </w:r>
    </w:p>
    <w:p w14:paraId="5097C4A5" w14:textId="77777777" w:rsidR="006F4B59" w:rsidRPr="00D140C7" w:rsidRDefault="006F4B59" w:rsidP="00D140C7">
      <w:pPr>
        <w:spacing w:line="240" w:lineRule="auto"/>
        <w:rPr>
          <w:rFonts w:ascii="Arial" w:hAnsi="Arial" w:cs="Arial"/>
        </w:rPr>
      </w:pPr>
    </w:p>
    <w:p w14:paraId="5B2582A4" w14:textId="77777777" w:rsidR="006F4B59" w:rsidRPr="00D140C7" w:rsidRDefault="006F4B59" w:rsidP="00D140C7">
      <w:pPr>
        <w:spacing w:after="0" w:line="240" w:lineRule="auto"/>
        <w:jc w:val="both"/>
        <w:rPr>
          <w:rFonts w:ascii="Arial" w:hAnsi="Arial" w:cs="Arial"/>
          <w:b/>
          <w:lang w:val="en-US"/>
        </w:rPr>
      </w:pPr>
    </w:p>
    <w:sectPr w:rsidR="006F4B59" w:rsidRPr="00D140C7" w:rsidSect="00FF4A2D">
      <w:headerReference w:type="default"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D34F5" w14:textId="77777777" w:rsidR="0057087A" w:rsidRDefault="0057087A" w:rsidP="00492C3F">
      <w:pPr>
        <w:spacing w:after="0" w:line="240" w:lineRule="auto"/>
      </w:pPr>
      <w:r>
        <w:separator/>
      </w:r>
    </w:p>
  </w:endnote>
  <w:endnote w:type="continuationSeparator" w:id="0">
    <w:p w14:paraId="48546D16" w14:textId="77777777" w:rsidR="0057087A" w:rsidRDefault="0057087A" w:rsidP="0049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52A4" w14:textId="5BC1369D" w:rsidR="00716E08" w:rsidRDefault="00716E08" w:rsidP="00716E08">
    <w:pPr>
      <w:pStyle w:val="Footer"/>
      <w:jc w:val="center"/>
    </w:pPr>
    <w:r>
      <w:rPr>
        <w:rFonts w:ascii="Arial" w:hAnsi="Arial" w:cs="Arial"/>
        <w:b/>
        <w:noProof/>
        <w:spacing w:val="-3"/>
        <w:sz w:val="24"/>
        <w:szCs w:val="24"/>
        <w:lang w:eastAsia="en-AU"/>
      </w:rPr>
      <w:drawing>
        <wp:inline distT="0" distB="0" distL="0" distR="0" wp14:anchorId="1E5909D1" wp14:editId="58DA562A">
          <wp:extent cx="1037781" cy="64778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WA Colour Portrait Logo.jpg"/>
                  <pic:cNvPicPr/>
                </pic:nvPicPr>
                <pic:blipFill>
                  <a:blip r:embed="rId1"/>
                  <a:stretch>
                    <a:fillRect/>
                  </a:stretch>
                </pic:blipFill>
                <pic:spPr>
                  <a:xfrm>
                    <a:off x="0" y="0"/>
                    <a:ext cx="1072248" cy="6693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D3135" w14:textId="77777777" w:rsidR="0057087A" w:rsidRDefault="0057087A" w:rsidP="00492C3F">
      <w:pPr>
        <w:spacing w:after="0" w:line="240" w:lineRule="auto"/>
      </w:pPr>
      <w:r>
        <w:separator/>
      </w:r>
    </w:p>
  </w:footnote>
  <w:footnote w:type="continuationSeparator" w:id="0">
    <w:p w14:paraId="04345600" w14:textId="77777777" w:rsidR="0057087A" w:rsidRDefault="0057087A" w:rsidP="0049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45EEC" w14:textId="60FDBF74" w:rsidR="00B70839" w:rsidRDefault="00B629FA">
    <w:pPr>
      <w:pStyle w:val="Header"/>
    </w:pPr>
    <w:r>
      <w:rPr>
        <w:noProof/>
        <w:lang w:eastAsia="en-AU"/>
      </w:rPr>
      <w:drawing>
        <wp:anchor distT="0" distB="0" distL="114300" distR="114300" simplePos="0" relativeHeight="251659264" behindDoc="0" locked="0" layoutInCell="1" allowOverlap="1" wp14:anchorId="5E060404" wp14:editId="06573474">
          <wp:simplePos x="0" y="0"/>
          <wp:positionH relativeFrom="page">
            <wp:posOffset>12700</wp:posOffset>
          </wp:positionH>
          <wp:positionV relativeFrom="paragraph">
            <wp:posOffset>-371942</wp:posOffset>
          </wp:positionV>
          <wp:extent cx="11729085" cy="492125"/>
          <wp:effectExtent l="0" t="0" r="5715" b="3175"/>
          <wp:wrapTight wrapText="bothSides">
            <wp:wrapPolygon edited="0">
              <wp:start x="0" y="0"/>
              <wp:lineTo x="0" y="20903"/>
              <wp:lineTo x="21575" y="20903"/>
              <wp:lineTo x="2157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13" r="1569" b="49050"/>
                  <a:stretch/>
                </pic:blipFill>
                <pic:spPr bwMode="auto">
                  <a:xfrm>
                    <a:off x="0" y="0"/>
                    <a:ext cx="11729085" cy="49212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t xml:space="preserve">                                                                        </w:t>
    </w:r>
  </w:p>
  <w:p w14:paraId="01A6A667" w14:textId="77777777" w:rsidR="00716E08" w:rsidRDefault="00716E08">
    <w:pPr>
      <w:pStyle w:val="Header"/>
    </w:pPr>
  </w:p>
  <w:p w14:paraId="1BFEFB15" w14:textId="77777777" w:rsidR="00716E08" w:rsidRDefault="00716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51CA8"/>
    <w:multiLevelType w:val="hybridMultilevel"/>
    <w:tmpl w:val="8CB46F76"/>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10565"/>
    <w:multiLevelType w:val="hybridMultilevel"/>
    <w:tmpl w:val="4404DA00"/>
    <w:lvl w:ilvl="0" w:tplc="DB5035D8">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B650A"/>
    <w:multiLevelType w:val="hybridMultilevel"/>
    <w:tmpl w:val="644E7836"/>
    <w:lvl w:ilvl="0" w:tplc="4828A5C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007F2"/>
    <w:multiLevelType w:val="hybridMultilevel"/>
    <w:tmpl w:val="4BA678E8"/>
    <w:lvl w:ilvl="0" w:tplc="F1DADB08">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61801"/>
    <w:multiLevelType w:val="hybridMultilevel"/>
    <w:tmpl w:val="FC887D92"/>
    <w:lvl w:ilvl="0" w:tplc="BD5E5BC6">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2D"/>
    <w:rsid w:val="000118DD"/>
    <w:rsid w:val="001C52F0"/>
    <w:rsid w:val="0021539D"/>
    <w:rsid w:val="00243792"/>
    <w:rsid w:val="00254690"/>
    <w:rsid w:val="003824EC"/>
    <w:rsid w:val="003E5AD2"/>
    <w:rsid w:val="004033BC"/>
    <w:rsid w:val="004079AB"/>
    <w:rsid w:val="004368B4"/>
    <w:rsid w:val="004660E2"/>
    <w:rsid w:val="00492C3F"/>
    <w:rsid w:val="004F7D9E"/>
    <w:rsid w:val="005003EC"/>
    <w:rsid w:val="00503AEF"/>
    <w:rsid w:val="00546319"/>
    <w:rsid w:val="0057087A"/>
    <w:rsid w:val="005946EE"/>
    <w:rsid w:val="005B609D"/>
    <w:rsid w:val="005F6BD0"/>
    <w:rsid w:val="00600729"/>
    <w:rsid w:val="0062417B"/>
    <w:rsid w:val="00682C2A"/>
    <w:rsid w:val="006C4A8D"/>
    <w:rsid w:val="006F4B59"/>
    <w:rsid w:val="00716E08"/>
    <w:rsid w:val="007D2855"/>
    <w:rsid w:val="0082416B"/>
    <w:rsid w:val="00842A4B"/>
    <w:rsid w:val="00861BE2"/>
    <w:rsid w:val="008B7442"/>
    <w:rsid w:val="009129F3"/>
    <w:rsid w:val="00987A8A"/>
    <w:rsid w:val="00B46E31"/>
    <w:rsid w:val="00B629FA"/>
    <w:rsid w:val="00B70839"/>
    <w:rsid w:val="00C51D3A"/>
    <w:rsid w:val="00C847B7"/>
    <w:rsid w:val="00C8535C"/>
    <w:rsid w:val="00CC71EE"/>
    <w:rsid w:val="00CF1ACA"/>
    <w:rsid w:val="00D140C7"/>
    <w:rsid w:val="00D62F5C"/>
    <w:rsid w:val="00D63CF7"/>
    <w:rsid w:val="00DB2043"/>
    <w:rsid w:val="00DD102D"/>
    <w:rsid w:val="00DD1791"/>
    <w:rsid w:val="00E22E76"/>
    <w:rsid w:val="00E6414B"/>
    <w:rsid w:val="00E7280D"/>
    <w:rsid w:val="00EB432E"/>
    <w:rsid w:val="00EC13BC"/>
    <w:rsid w:val="00EE4F76"/>
    <w:rsid w:val="00F82BBF"/>
    <w:rsid w:val="00F850E2"/>
    <w:rsid w:val="00FF4A2D"/>
    <w:rsid w:val="00FF6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7D5FE7"/>
  <w15:chartTrackingRefBased/>
  <w15:docId w15:val="{E12B8F12-8DCD-4F6E-8490-476E123B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3F"/>
  </w:style>
  <w:style w:type="paragraph" w:styleId="Footer">
    <w:name w:val="footer"/>
    <w:basedOn w:val="Normal"/>
    <w:link w:val="FooterChar"/>
    <w:uiPriority w:val="99"/>
    <w:unhideWhenUsed/>
    <w:rsid w:val="0049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3F"/>
  </w:style>
  <w:style w:type="paragraph" w:styleId="BalloonText">
    <w:name w:val="Balloon Text"/>
    <w:basedOn w:val="Normal"/>
    <w:link w:val="BalloonTextChar"/>
    <w:uiPriority w:val="99"/>
    <w:semiHidden/>
    <w:unhideWhenUsed/>
    <w:rsid w:val="0050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EC"/>
    <w:rPr>
      <w:rFonts w:ascii="Segoe UI" w:hAnsi="Segoe UI" w:cs="Segoe UI"/>
      <w:sz w:val="18"/>
      <w:szCs w:val="18"/>
    </w:rPr>
  </w:style>
  <w:style w:type="table" w:styleId="TableGrid">
    <w:name w:val="Table Grid"/>
    <w:basedOn w:val="TableNormal"/>
    <w:uiPriority w:val="39"/>
    <w:rsid w:val="0068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1EE"/>
    <w:pPr>
      <w:autoSpaceDE w:val="0"/>
      <w:autoSpaceDN w:val="0"/>
      <w:adjustRightInd w:val="0"/>
      <w:spacing w:after="0" w:line="240" w:lineRule="auto"/>
    </w:pPr>
    <w:rPr>
      <w:rFonts w:ascii="Arial" w:eastAsia="Times New Roman" w:hAnsi="Arial" w:cs="Arial"/>
      <w:color w:val="000000"/>
      <w:sz w:val="24"/>
      <w:szCs w:val="24"/>
      <w:lang w:eastAsia="en-AU"/>
    </w:rPr>
  </w:style>
  <w:style w:type="table" w:customStyle="1" w:styleId="GridTable1Light-Accent31">
    <w:name w:val="Grid Table 1 Light - Accent 31"/>
    <w:basedOn w:val="TableNormal"/>
    <w:uiPriority w:val="46"/>
    <w:rsid w:val="00E6414B"/>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946EE"/>
    <w:rPr>
      <w:color w:val="0563C1" w:themeColor="hyperlink"/>
      <w:u w:val="single"/>
    </w:rPr>
  </w:style>
  <w:style w:type="paragraph" w:styleId="ListParagraph">
    <w:name w:val="List Paragraph"/>
    <w:basedOn w:val="Normal"/>
    <w:uiPriority w:val="34"/>
    <w:qFormat/>
    <w:rsid w:val="0021539D"/>
    <w:pPr>
      <w:ind w:left="720"/>
      <w:contextualSpacing/>
    </w:pPr>
  </w:style>
  <w:style w:type="paragraph" w:customStyle="1" w:styleId="CEWAHeading3Green">
    <w:name w:val="CEWA Heading 3 Green"/>
    <w:basedOn w:val="Normal"/>
    <w:link w:val="CEWAHeading3GreenChar"/>
    <w:qFormat/>
    <w:rsid w:val="0021539D"/>
    <w:rPr>
      <w:rFonts w:ascii="Arial" w:hAnsi="Arial" w:cs="Arial"/>
      <w:b/>
      <w:color w:val="A8AD00"/>
      <w:sz w:val="32"/>
      <w:szCs w:val="32"/>
      <w:bdr w:val="none" w:sz="0" w:space="0" w:color="auto" w:frame="1"/>
    </w:rPr>
  </w:style>
  <w:style w:type="character" w:customStyle="1" w:styleId="CEWAHeading3GreenChar">
    <w:name w:val="CEWA Heading 3 Green Char"/>
    <w:basedOn w:val="DefaultParagraphFont"/>
    <w:link w:val="CEWAHeading3Green"/>
    <w:rsid w:val="0021539D"/>
    <w:rPr>
      <w:rFonts w:ascii="Arial" w:hAnsi="Arial" w:cs="Arial"/>
      <w:b/>
      <w:color w:val="A8AD00"/>
      <w:sz w:val="32"/>
      <w:szCs w:val="32"/>
      <w:bdr w:val="none" w:sz="0" w:space="0" w:color="auto" w:frame="1"/>
    </w:rPr>
  </w:style>
  <w:style w:type="table" w:customStyle="1" w:styleId="TableGrid2">
    <w:name w:val="Table Grid2"/>
    <w:basedOn w:val="TableNormal"/>
    <w:uiPriority w:val="39"/>
    <w:rsid w:val="006F4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525EDE445DFB44A1409D115D5D1D52" ma:contentTypeVersion="4" ma:contentTypeDescription="Create a new document." ma:contentTypeScope="" ma:versionID="e3fbddf4eb7835f58eb2ef409e0ec0da">
  <xsd:schema xmlns:xsd="http://www.w3.org/2001/XMLSchema" xmlns:xs="http://www.w3.org/2001/XMLSchema" xmlns:p="http://schemas.microsoft.com/office/2006/metadata/properties" xmlns:ns2="72ab3c49-0a7e-415f-a321-3b2d4530d483" targetNamespace="http://schemas.microsoft.com/office/2006/metadata/properties" ma:root="true" ma:fieldsID="ce583cb978066febe9da7e7e53ba0eca" ns2:_="">
    <xsd:import namespace="72ab3c49-0a7e-415f-a321-3b2d4530d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3c49-0a7e-415f-a321-3b2d4530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290F9-BAC0-43FC-B86F-EFE94F219A7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2ab3c49-0a7e-415f-a321-3b2d4530d483"/>
    <ds:schemaRef ds:uri="http://www.w3.org/XML/1998/namespace"/>
  </ds:schemaRefs>
</ds:datastoreItem>
</file>

<file path=customXml/itemProps2.xml><?xml version="1.0" encoding="utf-8"?>
<ds:datastoreItem xmlns:ds="http://schemas.openxmlformats.org/officeDocument/2006/customXml" ds:itemID="{D0CBAC6E-85E2-476C-9B2C-4588B20E9485}">
  <ds:schemaRefs>
    <ds:schemaRef ds:uri="http://schemas.microsoft.com/sharepoint/v3/contenttype/forms"/>
  </ds:schemaRefs>
</ds:datastoreItem>
</file>

<file path=customXml/itemProps3.xml><?xml version="1.0" encoding="utf-8"?>
<ds:datastoreItem xmlns:ds="http://schemas.openxmlformats.org/officeDocument/2006/customXml" ds:itemID="{4E94D114-D9E7-4F97-B7C4-6A61D236A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3c49-0a7e-415f-a321-3b2d4530d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EBBFA1-A3ED-48F1-B722-F2796457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Parr</dc:creator>
  <cp:keywords/>
  <dc:description/>
  <cp:lastModifiedBy>8320svc_oshc.liwara Service Account</cp:lastModifiedBy>
  <cp:revision>11</cp:revision>
  <cp:lastPrinted>2018-07-16T02:01:00Z</cp:lastPrinted>
  <dcterms:created xsi:type="dcterms:W3CDTF">2019-03-18T06:35:00Z</dcterms:created>
  <dcterms:modified xsi:type="dcterms:W3CDTF">2019-03-26T13:30:00Z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0x010100CA525EDE445DFB44A1409D115D5D1D52</vt:lpwstr>
  </property>
</Properties>
</file>